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13D139" w14:textId="14E41325" w:rsidR="00C923A0" w:rsidRPr="00D85D34" w:rsidRDefault="00C923A0" w:rsidP="00C923A0">
      <w:pPr>
        <w:spacing w:after="0" w:line="240" w:lineRule="auto"/>
        <w:rPr>
          <w:rFonts w:ascii="Arial" w:eastAsia="Times New Roman" w:hAnsi="Arial" w:cs="Arial"/>
          <w:sz w:val="28"/>
          <w:szCs w:val="28"/>
        </w:rPr>
      </w:pPr>
      <w:bookmarkStart w:id="0" w:name="_GoBack"/>
      <w:bookmarkEnd w:id="0"/>
    </w:p>
    <w:p w14:paraId="5F4E3C1E" w14:textId="77777777" w:rsidR="00C923A0" w:rsidRPr="00D85D34" w:rsidRDefault="00C923A0" w:rsidP="00C923A0">
      <w:pPr>
        <w:spacing w:after="0" w:line="240" w:lineRule="auto"/>
        <w:rPr>
          <w:rFonts w:ascii="Arial" w:eastAsia="Times New Roman" w:hAnsi="Arial" w:cs="Arial"/>
          <w:sz w:val="28"/>
          <w:szCs w:val="28"/>
        </w:rPr>
      </w:pPr>
    </w:p>
    <w:p w14:paraId="57653585" w14:textId="54847F7E" w:rsidR="00C923A0" w:rsidRPr="004B785D" w:rsidRDefault="002C7123" w:rsidP="00C923A0">
      <w:pPr>
        <w:spacing w:after="0" w:line="240" w:lineRule="auto"/>
        <w:jc w:val="center"/>
        <w:rPr>
          <w:rFonts w:ascii="Arial" w:eastAsia="Times New Roman" w:hAnsi="Arial" w:cs="Arial"/>
          <w:sz w:val="28"/>
          <w:szCs w:val="28"/>
          <w:lang w:val="de-DE"/>
        </w:rPr>
      </w:pPr>
      <w:r w:rsidRPr="004B785D">
        <w:rPr>
          <w:rFonts w:ascii="Arial" w:eastAsia="Times New Roman" w:hAnsi="Arial" w:cs="Arial"/>
          <w:sz w:val="28"/>
          <w:szCs w:val="28"/>
          <w:lang w:val="de-DE"/>
        </w:rPr>
        <w:t>Pressemitteilung</w:t>
      </w:r>
    </w:p>
    <w:p w14:paraId="60C31B5C" w14:textId="77777777" w:rsidR="00C923A0" w:rsidRPr="004B785D" w:rsidRDefault="00C923A0" w:rsidP="00C923A0">
      <w:pPr>
        <w:spacing w:after="0" w:line="240" w:lineRule="auto"/>
        <w:jc w:val="center"/>
        <w:rPr>
          <w:rFonts w:ascii="Arial" w:eastAsia="Times New Roman" w:hAnsi="Arial" w:cs="Arial"/>
          <w:sz w:val="28"/>
          <w:szCs w:val="28"/>
          <w:lang w:val="de-DE"/>
        </w:rPr>
      </w:pPr>
    </w:p>
    <w:p w14:paraId="54B4272F" w14:textId="01D92D73" w:rsidR="00963E01" w:rsidRPr="004B785D" w:rsidRDefault="00086F31" w:rsidP="00C923A0">
      <w:pPr>
        <w:spacing w:after="0" w:line="240" w:lineRule="auto"/>
        <w:jc w:val="center"/>
        <w:rPr>
          <w:rFonts w:ascii="Arial" w:eastAsia="Times New Roman" w:hAnsi="Arial" w:cs="Arial"/>
          <w:b/>
          <w:sz w:val="28"/>
          <w:szCs w:val="28"/>
          <w:lang w:val="de-DE"/>
        </w:rPr>
      </w:pPr>
      <w:r w:rsidRPr="004B785D">
        <w:rPr>
          <w:rFonts w:ascii="Arial" w:eastAsia="Times New Roman" w:hAnsi="Arial" w:cs="Arial"/>
          <w:b/>
          <w:sz w:val="28"/>
          <w:szCs w:val="28"/>
          <w:lang w:val="de-DE"/>
        </w:rPr>
        <w:t>Kverneland</w:t>
      </w:r>
      <w:r w:rsidR="00963E01" w:rsidRPr="004B785D">
        <w:rPr>
          <w:rFonts w:ascii="Arial" w:eastAsia="Times New Roman" w:hAnsi="Arial" w:cs="Arial"/>
          <w:b/>
          <w:sz w:val="28"/>
          <w:szCs w:val="28"/>
          <w:lang w:val="de-DE"/>
        </w:rPr>
        <w:t xml:space="preserve"> </w:t>
      </w:r>
      <w:r w:rsidR="003F3F02" w:rsidRPr="004B785D">
        <w:rPr>
          <w:rFonts w:ascii="Arial" w:eastAsia="Times New Roman" w:hAnsi="Arial" w:cs="Arial"/>
          <w:b/>
          <w:sz w:val="28"/>
          <w:szCs w:val="28"/>
          <w:lang w:val="de-DE"/>
        </w:rPr>
        <w:t>Enduro T</w:t>
      </w:r>
    </w:p>
    <w:p w14:paraId="072023D1" w14:textId="2D351316" w:rsidR="00E90740" w:rsidRPr="006B7BFC" w:rsidRDefault="006B7BFC" w:rsidP="00E90740">
      <w:pPr>
        <w:spacing w:after="0" w:line="240" w:lineRule="auto"/>
        <w:jc w:val="center"/>
        <w:rPr>
          <w:rFonts w:ascii="Arial" w:eastAsia="Times New Roman" w:hAnsi="Arial" w:cs="Arial"/>
          <w:sz w:val="28"/>
          <w:szCs w:val="28"/>
          <w:lang w:val="de-DE"/>
        </w:rPr>
      </w:pPr>
      <w:r w:rsidRPr="006B7BFC">
        <w:rPr>
          <w:rFonts w:ascii="Arial" w:eastAsia="Times New Roman" w:hAnsi="Arial" w:cs="Arial"/>
          <w:b/>
          <w:sz w:val="28"/>
          <w:szCs w:val="28"/>
          <w:lang w:val="de-DE"/>
        </w:rPr>
        <w:t>Erweitertes Angebot an Stoppelgrubbern mit gezogenem Modell</w:t>
      </w:r>
    </w:p>
    <w:p w14:paraId="5F65F6CD" w14:textId="77777777" w:rsidR="00285D5B" w:rsidRPr="006B7BFC" w:rsidRDefault="00285D5B" w:rsidP="00C923A0">
      <w:pPr>
        <w:spacing w:after="0" w:line="240" w:lineRule="auto"/>
        <w:rPr>
          <w:rFonts w:ascii="Arial" w:eastAsia="Times New Roman" w:hAnsi="Arial" w:cs="Arial"/>
          <w:lang w:val="de-DE"/>
        </w:rPr>
      </w:pPr>
    </w:p>
    <w:p w14:paraId="46E6514D" w14:textId="349BB7C8" w:rsidR="00C923A0" w:rsidRPr="00E114F2" w:rsidRDefault="00B21287" w:rsidP="00C923A0">
      <w:pPr>
        <w:spacing w:after="0" w:line="240" w:lineRule="auto"/>
        <w:rPr>
          <w:rFonts w:ascii="Arial" w:eastAsia="Times New Roman" w:hAnsi="Arial" w:cs="Arial"/>
          <w:lang w:val="de-DE"/>
        </w:rPr>
      </w:pPr>
      <w:r>
        <w:rPr>
          <w:rFonts w:ascii="Arial" w:eastAsia="Times New Roman" w:hAnsi="Arial" w:cs="Arial"/>
          <w:lang w:val="de-DE"/>
        </w:rPr>
        <w:t>21.06.2022</w:t>
      </w:r>
      <w:r w:rsidR="006E79BC" w:rsidRPr="00E114F2">
        <w:rPr>
          <w:rFonts w:ascii="Arial" w:eastAsia="Times New Roman" w:hAnsi="Arial" w:cs="Arial"/>
          <w:lang w:val="de-DE"/>
        </w:rPr>
        <w:t xml:space="preserve">, </w:t>
      </w:r>
      <w:r w:rsidR="006B7BFC">
        <w:rPr>
          <w:rFonts w:ascii="Arial" w:eastAsia="Times New Roman" w:hAnsi="Arial" w:cs="Arial"/>
          <w:lang w:val="de-DE"/>
        </w:rPr>
        <w:t>Soest</w:t>
      </w:r>
      <w:r w:rsidR="006E79BC" w:rsidRPr="00E114F2">
        <w:rPr>
          <w:rFonts w:ascii="Arial" w:eastAsia="Times New Roman" w:hAnsi="Arial" w:cs="Arial"/>
          <w:lang w:val="de-DE"/>
        </w:rPr>
        <w:t xml:space="preserve">, </w:t>
      </w:r>
      <w:r w:rsidR="006B7BFC">
        <w:rPr>
          <w:rFonts w:ascii="Arial" w:eastAsia="Times New Roman" w:hAnsi="Arial" w:cs="Arial"/>
          <w:lang w:val="de-DE"/>
        </w:rPr>
        <w:t>Deutschland</w:t>
      </w:r>
    </w:p>
    <w:p w14:paraId="35BC1DD1" w14:textId="77777777" w:rsidR="00932863" w:rsidRDefault="00932863" w:rsidP="00C923A0">
      <w:pPr>
        <w:spacing w:after="0" w:line="240" w:lineRule="auto"/>
        <w:rPr>
          <w:rFonts w:ascii="Arial" w:eastAsia="Times New Roman" w:hAnsi="Arial" w:cs="Arial"/>
          <w:lang w:val="de-DE"/>
        </w:rPr>
      </w:pPr>
    </w:p>
    <w:p w14:paraId="01260913" w14:textId="1C3DAC43" w:rsidR="00FB774C" w:rsidRPr="00E114F2" w:rsidRDefault="00F415E8" w:rsidP="00C923A0">
      <w:pPr>
        <w:spacing w:after="0" w:line="240" w:lineRule="auto"/>
        <w:rPr>
          <w:rFonts w:ascii="Arial" w:eastAsia="Times New Roman" w:hAnsi="Arial" w:cs="Arial"/>
          <w:lang w:val="de-DE"/>
        </w:rPr>
      </w:pPr>
      <w:r>
        <w:rPr>
          <w:rFonts w:ascii="Arial" w:eastAsia="Times New Roman" w:hAnsi="Arial" w:cs="Arial"/>
          <w:noProof/>
          <w:lang w:val="de-DE" w:eastAsia="de-DE"/>
        </w:rPr>
        <w:drawing>
          <wp:inline distT="0" distB="0" distL="0" distR="0" wp14:anchorId="48B1068E" wp14:editId="46106B1D">
            <wp:extent cx="5753100" cy="3238500"/>
            <wp:effectExtent l="0" t="0" r="0" b="0"/>
            <wp:docPr id="11" name="Grafik 11" descr="C:\Users\ko_ila\AppData\Local\Microsoft\Windows\INetCache\Content.Word\DJI_006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o_ila\AppData\Local\Microsoft\Windows\INetCache\Content.Word\DJI_0068a.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5753100" cy="3238500"/>
                    </a:xfrm>
                    <a:prstGeom prst="rect">
                      <a:avLst/>
                    </a:prstGeom>
                    <a:noFill/>
                    <a:ln>
                      <a:noFill/>
                    </a:ln>
                  </pic:spPr>
                </pic:pic>
              </a:graphicData>
            </a:graphic>
          </wp:inline>
        </w:drawing>
      </w:r>
    </w:p>
    <w:p w14:paraId="7F836773" w14:textId="60431988" w:rsidR="00C923A0" w:rsidRPr="002C7123" w:rsidRDefault="00092D79" w:rsidP="00FB774C">
      <w:pPr>
        <w:spacing w:after="0" w:line="240" w:lineRule="auto"/>
        <w:rPr>
          <w:rFonts w:ascii="Arial" w:eastAsia="Times New Roman" w:hAnsi="Arial" w:cs="Arial"/>
          <w:i/>
          <w:lang w:val="de-DE"/>
        </w:rPr>
      </w:pPr>
      <w:r w:rsidRPr="002C7123">
        <w:rPr>
          <w:rFonts w:ascii="Arial" w:eastAsia="Times New Roman" w:hAnsi="Arial" w:cs="Arial"/>
          <w:i/>
          <w:sz w:val="20"/>
          <w:szCs w:val="20"/>
          <w:lang w:val="de-DE"/>
        </w:rPr>
        <w:t xml:space="preserve">Kverneland </w:t>
      </w:r>
      <w:r w:rsidR="007D333D" w:rsidRPr="002C7123">
        <w:rPr>
          <w:rFonts w:ascii="Arial" w:eastAsia="Times New Roman" w:hAnsi="Arial" w:cs="Arial"/>
          <w:i/>
          <w:sz w:val="20"/>
          <w:szCs w:val="20"/>
          <w:lang w:val="de-DE"/>
        </w:rPr>
        <w:t xml:space="preserve">Enduro </w:t>
      </w:r>
      <w:r w:rsidR="006B39F2" w:rsidRPr="002C7123">
        <w:rPr>
          <w:rFonts w:ascii="Arial" w:eastAsia="Times New Roman" w:hAnsi="Arial" w:cs="Arial"/>
          <w:i/>
          <w:sz w:val="20"/>
          <w:szCs w:val="20"/>
          <w:lang w:val="de-DE"/>
        </w:rPr>
        <w:t xml:space="preserve">Pro </w:t>
      </w:r>
      <w:r w:rsidR="007D333D" w:rsidRPr="002C7123">
        <w:rPr>
          <w:rFonts w:ascii="Arial" w:eastAsia="Times New Roman" w:hAnsi="Arial" w:cs="Arial"/>
          <w:i/>
          <w:sz w:val="20"/>
          <w:szCs w:val="20"/>
          <w:lang w:val="de-DE"/>
        </w:rPr>
        <w:t>T</w:t>
      </w:r>
      <w:r w:rsidR="00C76226" w:rsidRPr="002C7123">
        <w:rPr>
          <w:rFonts w:ascii="Arial" w:eastAsia="Times New Roman" w:hAnsi="Arial" w:cs="Arial"/>
          <w:i/>
          <w:sz w:val="20"/>
          <w:szCs w:val="20"/>
          <w:lang w:val="de-DE"/>
        </w:rPr>
        <w:t xml:space="preserve"> </w:t>
      </w:r>
      <w:r w:rsidR="002C7123" w:rsidRPr="002C7123">
        <w:rPr>
          <w:rFonts w:ascii="Arial" w:eastAsia="Times New Roman" w:hAnsi="Arial" w:cs="Arial"/>
          <w:i/>
          <w:sz w:val="20"/>
          <w:szCs w:val="20"/>
          <w:lang w:val="de-DE"/>
        </w:rPr>
        <w:t>mit</w:t>
      </w:r>
      <w:r w:rsidR="00B21287">
        <w:rPr>
          <w:rFonts w:ascii="Arial" w:eastAsia="Times New Roman" w:hAnsi="Arial" w:cs="Arial"/>
          <w:i/>
          <w:sz w:val="20"/>
          <w:szCs w:val="20"/>
          <w:lang w:val="de-DE"/>
        </w:rPr>
        <w:t xml:space="preserve"> 5,</w:t>
      </w:r>
      <w:r w:rsidR="00C76226" w:rsidRPr="002C7123">
        <w:rPr>
          <w:rFonts w:ascii="Arial" w:eastAsia="Times New Roman" w:hAnsi="Arial" w:cs="Arial"/>
          <w:i/>
          <w:sz w:val="20"/>
          <w:szCs w:val="20"/>
          <w:lang w:val="de-DE"/>
        </w:rPr>
        <w:t>0</w:t>
      </w:r>
      <w:r w:rsidR="00B21287">
        <w:rPr>
          <w:rFonts w:ascii="Arial" w:eastAsia="Times New Roman" w:hAnsi="Arial" w:cs="Arial"/>
          <w:i/>
          <w:sz w:val="20"/>
          <w:szCs w:val="20"/>
          <w:lang w:val="de-DE"/>
        </w:rPr>
        <w:t xml:space="preserve"> </w:t>
      </w:r>
      <w:r w:rsidR="00C76226" w:rsidRPr="002C7123">
        <w:rPr>
          <w:rFonts w:ascii="Arial" w:eastAsia="Times New Roman" w:hAnsi="Arial" w:cs="Arial"/>
          <w:i/>
          <w:sz w:val="20"/>
          <w:szCs w:val="20"/>
          <w:lang w:val="de-DE"/>
        </w:rPr>
        <w:t xml:space="preserve">m </w:t>
      </w:r>
      <w:r w:rsidR="002C7123">
        <w:rPr>
          <w:rFonts w:ascii="Arial" w:eastAsia="Times New Roman" w:hAnsi="Arial" w:cs="Arial"/>
          <w:i/>
          <w:sz w:val="20"/>
          <w:szCs w:val="20"/>
          <w:lang w:val="de-DE"/>
        </w:rPr>
        <w:t>Arbeitsbreite</w:t>
      </w:r>
      <w:r w:rsidR="008E0EA9" w:rsidRPr="002C7123">
        <w:rPr>
          <w:rFonts w:ascii="Arial" w:eastAsia="Times New Roman" w:hAnsi="Arial" w:cs="Arial"/>
          <w:i/>
          <w:sz w:val="20"/>
          <w:szCs w:val="20"/>
          <w:lang w:val="de-DE"/>
        </w:rPr>
        <w:t xml:space="preserve"> </w:t>
      </w:r>
    </w:p>
    <w:p w14:paraId="6BD080CF" w14:textId="6825F894" w:rsidR="000D44B4" w:rsidRPr="002C7123" w:rsidRDefault="000D44B4" w:rsidP="00C923A0">
      <w:pPr>
        <w:spacing w:after="0" w:line="240" w:lineRule="auto"/>
        <w:rPr>
          <w:rFonts w:ascii="Arial" w:eastAsia="Times New Roman" w:hAnsi="Arial" w:cs="Arial"/>
          <w:b/>
          <w:lang w:val="de-DE"/>
        </w:rPr>
      </w:pPr>
    </w:p>
    <w:p w14:paraId="3A782BA6" w14:textId="620B86D3" w:rsidR="00B66787" w:rsidRDefault="002C7123" w:rsidP="007D333D">
      <w:pPr>
        <w:pStyle w:val="KVBodyInsightPages"/>
        <w:rPr>
          <w:rFonts w:ascii="Arial" w:hAnsi="Arial" w:cs="Arial"/>
          <w:b/>
          <w:sz w:val="22"/>
          <w:szCs w:val="22"/>
          <w:lang w:val="de-DE"/>
        </w:rPr>
      </w:pPr>
      <w:r w:rsidRPr="002C7123">
        <w:rPr>
          <w:rFonts w:ascii="Arial" w:hAnsi="Arial" w:cs="Arial"/>
          <w:b/>
          <w:sz w:val="22"/>
          <w:szCs w:val="22"/>
          <w:lang w:val="de-DE"/>
        </w:rPr>
        <w:t xml:space="preserve">Kverneland hat seine Grubber um </w:t>
      </w:r>
      <w:r>
        <w:rPr>
          <w:rFonts w:ascii="Arial" w:hAnsi="Arial" w:cs="Arial"/>
          <w:b/>
          <w:sz w:val="22"/>
          <w:szCs w:val="22"/>
          <w:lang w:val="de-DE"/>
        </w:rPr>
        <w:t xml:space="preserve">die </w:t>
      </w:r>
      <w:r w:rsidRPr="002C7123">
        <w:rPr>
          <w:rFonts w:ascii="Arial" w:hAnsi="Arial" w:cs="Arial"/>
          <w:b/>
          <w:sz w:val="22"/>
          <w:szCs w:val="22"/>
          <w:lang w:val="de-DE"/>
        </w:rPr>
        <w:t>klappbare</w:t>
      </w:r>
      <w:r>
        <w:rPr>
          <w:rFonts w:ascii="Arial" w:hAnsi="Arial" w:cs="Arial"/>
          <w:b/>
          <w:sz w:val="22"/>
          <w:szCs w:val="22"/>
          <w:lang w:val="de-DE"/>
        </w:rPr>
        <w:t xml:space="preserve">n aufgesattelten </w:t>
      </w:r>
      <w:r w:rsidRPr="002C7123">
        <w:rPr>
          <w:rFonts w:ascii="Arial" w:hAnsi="Arial" w:cs="Arial"/>
          <w:b/>
          <w:sz w:val="22"/>
          <w:szCs w:val="22"/>
          <w:lang w:val="de-DE"/>
        </w:rPr>
        <w:t>Modelle Enduro</w:t>
      </w:r>
      <w:r w:rsidR="00B21287">
        <w:rPr>
          <w:rFonts w:ascii="Arial" w:hAnsi="Arial" w:cs="Arial"/>
          <w:b/>
          <w:sz w:val="22"/>
          <w:szCs w:val="22"/>
          <w:lang w:val="de-DE"/>
        </w:rPr>
        <w:t xml:space="preserve"> T</w:t>
      </w:r>
      <w:r w:rsidRPr="002C7123">
        <w:rPr>
          <w:rFonts w:ascii="Arial" w:hAnsi="Arial" w:cs="Arial"/>
          <w:b/>
          <w:sz w:val="22"/>
          <w:szCs w:val="22"/>
          <w:lang w:val="de-DE"/>
        </w:rPr>
        <w:t xml:space="preserve"> und Enduro Pro</w:t>
      </w:r>
      <w:r w:rsidR="00B21287">
        <w:rPr>
          <w:rFonts w:ascii="Arial" w:hAnsi="Arial" w:cs="Arial"/>
          <w:b/>
          <w:sz w:val="22"/>
          <w:szCs w:val="22"/>
          <w:lang w:val="de-DE"/>
        </w:rPr>
        <w:t xml:space="preserve"> T</w:t>
      </w:r>
      <w:r w:rsidRPr="002C7123">
        <w:rPr>
          <w:rFonts w:ascii="Arial" w:hAnsi="Arial" w:cs="Arial"/>
          <w:b/>
          <w:sz w:val="22"/>
          <w:szCs w:val="22"/>
          <w:lang w:val="de-DE"/>
        </w:rPr>
        <w:t xml:space="preserve"> mit Arbeitsbreiten von 4,0 bis 5,0 m erweitert.</w:t>
      </w:r>
    </w:p>
    <w:p w14:paraId="655EE19A" w14:textId="77777777" w:rsidR="002C7123" w:rsidRPr="002C7123" w:rsidRDefault="002C7123" w:rsidP="007D333D">
      <w:pPr>
        <w:pStyle w:val="KVBodyInsightPages"/>
        <w:rPr>
          <w:rFonts w:ascii="Arial" w:hAnsi="Arial" w:cs="Arial"/>
          <w:b/>
          <w:sz w:val="22"/>
          <w:szCs w:val="22"/>
          <w:lang w:val="de-DE"/>
        </w:rPr>
      </w:pPr>
    </w:p>
    <w:p w14:paraId="0DD25AC6" w14:textId="552D739D" w:rsidR="003D5BB8" w:rsidRDefault="002C7123" w:rsidP="007D333D">
      <w:pPr>
        <w:pStyle w:val="KVBodyInsightPages"/>
        <w:rPr>
          <w:rFonts w:ascii="Arial" w:hAnsi="Arial" w:cs="Arial"/>
          <w:b/>
          <w:sz w:val="22"/>
          <w:szCs w:val="22"/>
          <w:lang w:val="de-DE"/>
        </w:rPr>
      </w:pPr>
      <w:r w:rsidRPr="002C7123">
        <w:rPr>
          <w:rFonts w:ascii="Arial" w:hAnsi="Arial" w:cs="Arial"/>
          <w:b/>
          <w:sz w:val="22"/>
          <w:szCs w:val="22"/>
          <w:lang w:val="de-DE"/>
        </w:rPr>
        <w:t xml:space="preserve">"Eine effiziente Stoppelbearbeitung ist die Grundlage für den Erfolg der nächsten Kultur! Vor allem in einer Landwirtschaft mit minimaler Bodenbearbeitung bewahrt die Stoppelbearbeitung die Bodenstruktur und -feuchtigkeit und begrenzt die Erosion", erklärt </w:t>
      </w:r>
      <w:r>
        <w:rPr>
          <w:rFonts w:ascii="Arial" w:hAnsi="Arial" w:cs="Arial"/>
          <w:b/>
          <w:sz w:val="22"/>
          <w:szCs w:val="22"/>
          <w:lang w:val="de-DE"/>
        </w:rPr>
        <w:t>Michael Kotthoff</w:t>
      </w:r>
      <w:r w:rsidRPr="002C7123">
        <w:rPr>
          <w:rFonts w:ascii="Arial" w:hAnsi="Arial" w:cs="Arial"/>
          <w:b/>
          <w:sz w:val="22"/>
          <w:szCs w:val="22"/>
          <w:lang w:val="de-DE"/>
        </w:rPr>
        <w:t>, Produktmanager. "Nach der Ernte muss es schneller gehen, deshalb braucht man einen Grubber, der die richtige Leistung dafür bietet."</w:t>
      </w:r>
    </w:p>
    <w:p w14:paraId="2B80E163" w14:textId="77777777" w:rsidR="002C7123" w:rsidRPr="002C7123" w:rsidRDefault="002C7123" w:rsidP="007D333D">
      <w:pPr>
        <w:pStyle w:val="KVBodyInsightPages"/>
        <w:rPr>
          <w:rFonts w:ascii="Arial" w:hAnsi="Arial" w:cs="Arial"/>
          <w:b/>
          <w:sz w:val="22"/>
          <w:szCs w:val="22"/>
          <w:lang w:val="de-DE"/>
        </w:rPr>
      </w:pPr>
    </w:p>
    <w:p w14:paraId="3914AB68" w14:textId="024115E1" w:rsidR="00D90374" w:rsidRPr="002C7123" w:rsidRDefault="730A2CF2" w:rsidP="00D90374">
      <w:pPr>
        <w:rPr>
          <w:rFonts w:ascii="Arial" w:hAnsi="Arial" w:cs="Arial"/>
          <w:lang w:val="de-DE"/>
        </w:rPr>
      </w:pPr>
      <w:r w:rsidRPr="38E13A9C">
        <w:rPr>
          <w:rFonts w:ascii="Arial" w:hAnsi="Arial" w:cs="Arial"/>
          <w:lang w:val="de-DE"/>
        </w:rPr>
        <w:t>Die neuen gezogenen Modelle, der Kverneland Enduro T und Enduro Pro T, erfüllen die Anforderungen der mittelgroßen Landwirte. Der Enduro/Enduro Pro T ist flexibel kombinierbar und benötigt keine große Hubkraft. Er führt die Bodenbearbeitung, das Einebnen und die Rückverfestigung in einem Arbeitsgang aus. Er ist sehr effizient und trägt zur Kosteneinsparung bei. Der Zinkenabstand von 280 mm, der Reihenabstand von 750 mm und eine hohe Rahmenhöhe von 870 mm führen zu einer guten Durchmischung und Einarbeitung ohne Verstopfungsgefahr. Eine maximale Ar</w:t>
      </w:r>
      <w:r w:rsidR="00B21287">
        <w:rPr>
          <w:rFonts w:ascii="Arial" w:hAnsi="Arial" w:cs="Arial"/>
          <w:lang w:val="de-DE"/>
        </w:rPr>
        <w:t>beitstiefe von 35 cm ist mit dem Modell</w:t>
      </w:r>
      <w:r w:rsidRPr="38E13A9C">
        <w:rPr>
          <w:rFonts w:ascii="Arial" w:hAnsi="Arial" w:cs="Arial"/>
          <w:lang w:val="de-DE"/>
        </w:rPr>
        <w:t xml:space="preserve"> Enduro Pro und 30 cm mit </w:t>
      </w:r>
      <w:r w:rsidR="00B21287">
        <w:rPr>
          <w:rFonts w:ascii="Arial" w:hAnsi="Arial" w:cs="Arial"/>
          <w:lang w:val="de-DE"/>
        </w:rPr>
        <w:t xml:space="preserve">dem Modell </w:t>
      </w:r>
      <w:r w:rsidRPr="38E13A9C">
        <w:rPr>
          <w:rFonts w:ascii="Arial" w:hAnsi="Arial" w:cs="Arial"/>
          <w:lang w:val="de-DE"/>
        </w:rPr>
        <w:t>Enduro möglich.</w:t>
      </w:r>
    </w:p>
    <w:p w14:paraId="48E1E7AF" w14:textId="1D820190" w:rsidR="0001666C" w:rsidRPr="002C7123" w:rsidRDefault="0001666C" w:rsidP="00D90374">
      <w:pPr>
        <w:rPr>
          <w:rFonts w:ascii="Arial" w:hAnsi="Arial" w:cs="Arial"/>
          <w:lang w:val="de-DE"/>
        </w:rPr>
      </w:pPr>
    </w:p>
    <w:p w14:paraId="64EF0185" w14:textId="45A53E47" w:rsidR="0001666C" w:rsidRPr="00EC74ED" w:rsidRDefault="005F18EA" w:rsidP="00EC74ED">
      <w:pPr>
        <w:rPr>
          <w:rFonts w:ascii="Arial" w:eastAsia="Times New Roman" w:hAnsi="Arial" w:cs="Arial"/>
          <w:i/>
          <w:lang w:val="de-DE"/>
        </w:rPr>
      </w:pPr>
      <w:r>
        <w:rPr>
          <w:rFonts w:ascii="Arial" w:hAnsi="Arial" w:cs="Arial"/>
        </w:rPr>
        <w:lastRenderedPageBreak/>
        <w:pict w14:anchorId="5C630E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5pt;height:255pt">
            <v:imagedata r:id="rId12" o:title="Kverneland_Enduro_Pro_T-Field_0004"/>
          </v:shape>
        </w:pict>
      </w:r>
      <w:r w:rsidR="00EC74ED" w:rsidRPr="00EC74ED">
        <w:rPr>
          <w:lang w:val="de-DE"/>
        </w:rPr>
        <w:t xml:space="preserve"> </w:t>
      </w:r>
      <w:r w:rsidR="00EC74ED" w:rsidRPr="00EC74ED">
        <w:rPr>
          <w:rFonts w:ascii="Arial" w:eastAsia="Times New Roman" w:hAnsi="Arial" w:cs="Arial"/>
          <w:i/>
          <w:sz w:val="20"/>
          <w:szCs w:val="20"/>
          <w:lang w:val="de-DE"/>
        </w:rPr>
        <w:t>Kverneland Enduro Pro T mit hoher Manövrierfähigkeit besonders am Vorgewende</w:t>
      </w:r>
    </w:p>
    <w:p w14:paraId="1E260880" w14:textId="6816D8FB" w:rsidR="00EC74ED" w:rsidRDefault="00EC74ED" w:rsidP="00213C04">
      <w:pPr>
        <w:rPr>
          <w:rFonts w:ascii="Arial" w:hAnsi="Arial" w:cs="Arial"/>
          <w:b/>
          <w:lang w:val="de-DE"/>
        </w:rPr>
      </w:pPr>
      <w:r w:rsidRPr="00EC74ED">
        <w:rPr>
          <w:rFonts w:ascii="Arial" w:hAnsi="Arial" w:cs="Arial"/>
          <w:b/>
          <w:lang w:val="de-DE"/>
        </w:rPr>
        <w:t xml:space="preserve">Erweiterte Auswahl an Walzen für die </w:t>
      </w:r>
      <w:r>
        <w:rPr>
          <w:rFonts w:ascii="Arial" w:hAnsi="Arial" w:cs="Arial"/>
          <w:b/>
          <w:lang w:val="de-DE"/>
        </w:rPr>
        <w:t>Rückverfestigung</w:t>
      </w:r>
      <w:r w:rsidRPr="00EC74ED">
        <w:rPr>
          <w:rFonts w:ascii="Arial" w:hAnsi="Arial" w:cs="Arial"/>
          <w:b/>
          <w:lang w:val="de-DE"/>
        </w:rPr>
        <w:t xml:space="preserve"> - für zusätzliche Vielseitigkeit</w:t>
      </w:r>
    </w:p>
    <w:p w14:paraId="49D30FC9" w14:textId="15F0FDAE" w:rsidR="004B785D" w:rsidRDefault="2604BD5A" w:rsidP="00213C04">
      <w:pPr>
        <w:rPr>
          <w:rFonts w:ascii="Arial" w:hAnsi="Arial" w:cs="Arial"/>
          <w:lang w:val="de-DE"/>
        </w:rPr>
      </w:pPr>
      <w:r w:rsidRPr="38E13A9C">
        <w:rPr>
          <w:rFonts w:ascii="Arial" w:hAnsi="Arial" w:cs="Arial"/>
          <w:lang w:val="de-DE"/>
        </w:rPr>
        <w:t>Die Rückverfestigung des Bodens ist von großer Bedeutung für den Anbau. Sie beschleunigt die Zersetzung des Strohs, verringert Schneckenschäden und bewahrt die Feuchtigkeit, indem sie eine fein eingeebnete und wetterfeste Oberfläche hinterlässt. Um die beste Leistung zu erzielen, muss die Walze die verschiedenen Bedingungen und Anforderungen perfekt erfüllen. Um die große Auswahl an Nachlaufwalzen noch zu erweitern, können die Enduro T und Enduro Pro T jetzt auch mit</w:t>
      </w:r>
      <w:r w:rsidR="10ABD360" w:rsidRPr="38E13A9C">
        <w:rPr>
          <w:rFonts w:ascii="Arial" w:hAnsi="Arial" w:cs="Arial"/>
          <w:lang w:val="de-DE"/>
        </w:rPr>
        <w:t xml:space="preserve"> der neuen Actipress Single-Walze,</w:t>
      </w:r>
      <w:r w:rsidRPr="38E13A9C">
        <w:rPr>
          <w:rFonts w:ascii="Arial" w:hAnsi="Arial" w:cs="Arial"/>
          <w:lang w:val="de-DE"/>
        </w:rPr>
        <w:t xml:space="preserve"> den Actipress Twin- und Doppelwalzen kombiniert werden. </w:t>
      </w:r>
      <w:r w:rsidR="10ABD360" w:rsidRPr="38E13A9C">
        <w:rPr>
          <w:rFonts w:ascii="Arial" w:hAnsi="Arial" w:cs="Arial"/>
          <w:lang w:val="de-DE"/>
        </w:rPr>
        <w:t>In Kombination mit dem neuen Nachlaufstriegel wird eine ebene Oberfläche mit feiner Erde sichergestellt, die das Auflaufen von Unkraut bei der ersten Stoppelbearbeitung ermöglicht.</w:t>
      </w:r>
    </w:p>
    <w:p w14:paraId="446748A1" w14:textId="68D18B1F" w:rsidR="00101114" w:rsidRPr="00EC74ED" w:rsidRDefault="005F18EA" w:rsidP="00213C04">
      <w:pPr>
        <w:rPr>
          <w:rFonts w:ascii="Arial" w:hAnsi="Arial" w:cs="Arial"/>
          <w:lang w:val="de-DE"/>
        </w:rPr>
      </w:pPr>
      <w:r>
        <w:rPr>
          <w:rFonts w:ascii="Arial" w:eastAsia="Times New Roman" w:hAnsi="Arial" w:cs="Arial"/>
        </w:rPr>
        <w:lastRenderedPageBreak/>
        <w:pict w14:anchorId="69338E9C">
          <v:shape id="_x0000_i1026" type="#_x0000_t75" style="width:453pt;height:274.5pt">
            <v:imagedata r:id="rId13" o:title="P1012064a"/>
          </v:shape>
        </w:pict>
      </w:r>
    </w:p>
    <w:p w14:paraId="796EA055" w14:textId="682F2ACB" w:rsidR="00C76226" w:rsidRPr="00EC74ED" w:rsidRDefault="00EC74ED" w:rsidP="00D413D1">
      <w:pPr>
        <w:rPr>
          <w:rFonts w:ascii="Arial" w:eastAsia="Times New Roman" w:hAnsi="Arial" w:cs="Arial"/>
          <w:lang w:val="de-DE"/>
        </w:rPr>
      </w:pPr>
      <w:r w:rsidRPr="00EC74ED">
        <w:rPr>
          <w:rFonts w:ascii="Arial" w:eastAsia="Times New Roman" w:hAnsi="Arial" w:cs="Arial"/>
          <w:i/>
          <w:sz w:val="20"/>
          <w:szCs w:val="20"/>
          <w:lang w:val="de-DE"/>
        </w:rPr>
        <w:t>Kverneland Enduro Pro T mit Actipress Twin Walze für einen vollen Schnitt und intensives Mischen</w:t>
      </w:r>
    </w:p>
    <w:p w14:paraId="6A937CFD" w14:textId="77777777" w:rsidR="002D2972" w:rsidRPr="002D2972" w:rsidRDefault="002D2972" w:rsidP="00213C04">
      <w:pPr>
        <w:spacing w:after="0" w:line="240" w:lineRule="auto"/>
        <w:rPr>
          <w:rFonts w:ascii="Arial" w:eastAsia="Times New Roman" w:hAnsi="Arial" w:cs="Arial"/>
          <w:lang w:val="de-DE"/>
        </w:rPr>
      </w:pPr>
    </w:p>
    <w:p w14:paraId="7894F82E" w14:textId="77777777" w:rsidR="002D2972" w:rsidRPr="004B785D" w:rsidRDefault="002D2972" w:rsidP="00213C04">
      <w:pPr>
        <w:pStyle w:val="KVLeadParagrapghInsightPages"/>
        <w:rPr>
          <w:rFonts w:ascii="Arial" w:eastAsia="Times New Roman" w:hAnsi="Arial" w:cs="Arial"/>
          <w:b/>
          <w:color w:val="auto"/>
          <w:spacing w:val="0"/>
          <w:sz w:val="22"/>
          <w:szCs w:val="22"/>
          <w:lang w:val="de-DE"/>
        </w:rPr>
      </w:pPr>
      <w:r w:rsidRPr="004B785D">
        <w:rPr>
          <w:rFonts w:ascii="Arial" w:eastAsia="Times New Roman" w:hAnsi="Arial" w:cs="Arial"/>
          <w:b/>
          <w:color w:val="auto"/>
          <w:spacing w:val="0"/>
          <w:sz w:val="22"/>
          <w:szCs w:val="22"/>
          <w:lang w:val="de-DE"/>
        </w:rPr>
        <w:t>Maximale Flexibilität und Stärke: Triflex 700 und Scherbolzenzinken</w:t>
      </w:r>
    </w:p>
    <w:p w14:paraId="1A953659" w14:textId="77777777" w:rsidR="002D2972" w:rsidRDefault="002D2972" w:rsidP="002D2972">
      <w:pPr>
        <w:pStyle w:val="KVLeadParagrapghInsightPages"/>
        <w:rPr>
          <w:rFonts w:ascii="Arial" w:eastAsia="Times New Roman" w:hAnsi="Arial" w:cs="Arial"/>
          <w:color w:val="auto"/>
          <w:spacing w:val="0"/>
          <w:sz w:val="22"/>
          <w:szCs w:val="22"/>
          <w:lang w:val="de-DE"/>
        </w:rPr>
      </w:pPr>
    </w:p>
    <w:p w14:paraId="2499EC68" w14:textId="08F72F74" w:rsidR="002D2972" w:rsidRPr="002D2972" w:rsidRDefault="002D2972" w:rsidP="002D2972">
      <w:pPr>
        <w:pStyle w:val="KVLeadParagrapghInsightPages"/>
        <w:rPr>
          <w:rFonts w:ascii="Arial" w:eastAsia="Times New Roman" w:hAnsi="Arial" w:cs="Arial"/>
          <w:color w:val="auto"/>
          <w:spacing w:val="0"/>
          <w:sz w:val="22"/>
          <w:szCs w:val="22"/>
          <w:lang w:val="de-DE"/>
        </w:rPr>
      </w:pPr>
      <w:r w:rsidRPr="002D2972">
        <w:rPr>
          <w:rFonts w:ascii="Arial" w:eastAsia="Times New Roman" w:hAnsi="Arial" w:cs="Arial"/>
          <w:color w:val="auto"/>
          <w:spacing w:val="0"/>
          <w:sz w:val="22"/>
          <w:szCs w:val="22"/>
          <w:lang w:val="de-DE"/>
        </w:rPr>
        <w:t xml:space="preserve">Der Enduro T /Enduro Pro T wird mit zwei Zinkentypen angeboten, die mit einer großen Auswahl an geschraubten Scharen (wärmebehandelt oder Hartmetall) und Knock-on-Scharen ausgestattet werden können, um sich an unterschiedliche Arbeitstiefen und Aufgaben anzupassen. Unter steinigen Bedingungen und um eine hohe Eindringtiefe zu erreichen, bietet der Triflex 700 mit der bewährten Kverneland Blattfeder- und Hohlzinkentechnologie zusätzliche Stärke mit einem hohen Punktdruck und einer Auslösekraft von 700 kg bei 27 cm Auslösehöhe. Das schmale Design und die spezielle Form reduzieren die Zugkräfte und gewährleisten ein perfektes Eindringen in </w:t>
      </w:r>
      <w:r>
        <w:rPr>
          <w:rFonts w:ascii="Arial" w:eastAsia="Times New Roman" w:hAnsi="Arial" w:cs="Arial"/>
          <w:color w:val="auto"/>
          <w:spacing w:val="0"/>
          <w:sz w:val="22"/>
          <w:szCs w:val="22"/>
          <w:lang w:val="de-DE"/>
        </w:rPr>
        <w:t>hoch</w:t>
      </w:r>
      <w:r w:rsidR="00B21287">
        <w:rPr>
          <w:rFonts w:ascii="Arial" w:eastAsia="Times New Roman" w:hAnsi="Arial" w:cs="Arial"/>
          <w:color w:val="auto"/>
          <w:spacing w:val="0"/>
          <w:sz w:val="22"/>
          <w:szCs w:val="22"/>
          <w:lang w:val="de-DE"/>
        </w:rPr>
        <w:t xml:space="preserve"> verdichtete</w:t>
      </w:r>
      <w:r w:rsidRPr="002D2972">
        <w:rPr>
          <w:rFonts w:ascii="Arial" w:eastAsia="Times New Roman" w:hAnsi="Arial" w:cs="Arial"/>
          <w:color w:val="auto"/>
          <w:spacing w:val="0"/>
          <w:sz w:val="22"/>
          <w:szCs w:val="22"/>
          <w:lang w:val="de-DE"/>
        </w:rPr>
        <w:t xml:space="preserve"> Böden.</w:t>
      </w:r>
    </w:p>
    <w:p w14:paraId="254F27B7" w14:textId="5DC37874" w:rsidR="006622BB" w:rsidRPr="002D2972" w:rsidRDefault="00AF7E01" w:rsidP="00B21287">
      <w:pPr>
        <w:rPr>
          <w:rFonts w:ascii="Arial" w:eastAsia="Times New Roman" w:hAnsi="Arial" w:cs="Arial"/>
          <w:lang w:val="de-DE"/>
        </w:rPr>
      </w:pPr>
      <w:r w:rsidRPr="004B785D">
        <w:rPr>
          <w:rFonts w:ascii="Arial" w:hAnsi="Arial" w:cs="Arial"/>
          <w:b/>
          <w:lang w:val="de-DE"/>
        </w:rPr>
        <w:br/>
      </w:r>
    </w:p>
    <w:p w14:paraId="5B1A7446" w14:textId="77777777" w:rsidR="00CA68B4" w:rsidRPr="004B785D" w:rsidRDefault="00CA68B4" w:rsidP="00CA68B4">
      <w:pPr>
        <w:spacing w:after="0" w:line="240" w:lineRule="auto"/>
        <w:jc w:val="center"/>
        <w:rPr>
          <w:rFonts w:ascii="Arial" w:eastAsia="Times New Roman" w:hAnsi="Arial" w:cs="Arial"/>
          <w:lang w:val="de-DE"/>
        </w:rPr>
      </w:pPr>
    </w:p>
    <w:p w14:paraId="20EB859C" w14:textId="792DAB8E" w:rsidR="00CA68B4" w:rsidRPr="002D2972" w:rsidRDefault="002D2972" w:rsidP="00CA68B4">
      <w:pPr>
        <w:rPr>
          <w:rFonts w:ascii="Arial" w:hAnsi="Arial" w:cs="Arial"/>
          <w:b/>
          <w:lang w:val="de-DE"/>
        </w:rPr>
      </w:pPr>
      <w:r w:rsidRPr="002D2972">
        <w:rPr>
          <w:rFonts w:ascii="Arial" w:hAnsi="Arial" w:cs="Arial"/>
          <w:b/>
          <w:lang w:val="de-DE"/>
        </w:rPr>
        <w:t>Vollständiges Produktprogramm</w:t>
      </w:r>
      <w:r w:rsidR="000260BC" w:rsidRPr="002D2972">
        <w:rPr>
          <w:rFonts w:ascii="Arial" w:hAnsi="Arial" w:cs="Arial"/>
          <w:b/>
          <w:lang w:val="de-DE"/>
        </w:rPr>
        <w:t xml:space="preserve"> </w:t>
      </w:r>
      <w:r w:rsidR="00CA68B4" w:rsidRPr="002D2972">
        <w:rPr>
          <w:rFonts w:ascii="Arial" w:hAnsi="Arial" w:cs="Arial"/>
          <w:b/>
          <w:lang w:val="de-DE"/>
        </w:rPr>
        <w:t xml:space="preserve">Kverneland </w:t>
      </w:r>
      <w:r w:rsidR="009D7618" w:rsidRPr="002D2972">
        <w:rPr>
          <w:rFonts w:ascii="Arial" w:hAnsi="Arial" w:cs="Arial"/>
          <w:b/>
          <w:lang w:val="de-DE"/>
        </w:rPr>
        <w:t>Enduro / Enduro Pro</w:t>
      </w:r>
      <w:r w:rsidR="00CA68B4" w:rsidRPr="002D2972">
        <w:rPr>
          <w:rFonts w:ascii="Arial" w:hAnsi="Arial" w:cs="Arial"/>
          <w:b/>
          <w:lang w:val="de-DE"/>
        </w:rPr>
        <w:t xml:space="preserve"> – </w:t>
      </w:r>
      <w:r>
        <w:rPr>
          <w:rFonts w:ascii="Arial" w:hAnsi="Arial" w:cs="Arial"/>
          <w:b/>
          <w:lang w:val="de-DE"/>
        </w:rPr>
        <w:t>technische Daten</w:t>
      </w:r>
      <w:r w:rsidR="00CA68B4" w:rsidRPr="002D2972">
        <w:rPr>
          <w:rFonts w:ascii="Arial" w:hAnsi="Arial" w:cs="Arial"/>
          <w:b/>
          <w:lang w:val="de-DE"/>
        </w:rPr>
        <w:t>:</w:t>
      </w:r>
    </w:p>
    <w:tbl>
      <w:tblPr>
        <w:tblStyle w:val="Tabellenraster"/>
        <w:tblW w:w="9351" w:type="dxa"/>
        <w:tblLayout w:type="fixed"/>
        <w:tblLook w:val="04A0" w:firstRow="1" w:lastRow="0" w:firstColumn="1" w:lastColumn="0" w:noHBand="0" w:noVBand="1"/>
      </w:tblPr>
      <w:tblGrid>
        <w:gridCol w:w="2830"/>
        <w:gridCol w:w="1985"/>
        <w:gridCol w:w="2268"/>
        <w:gridCol w:w="2268"/>
      </w:tblGrid>
      <w:tr w:rsidR="006533CD" w14:paraId="1016C7EF" w14:textId="1826F62D" w:rsidTr="38E13A9C">
        <w:tc>
          <w:tcPr>
            <w:tcW w:w="2830" w:type="dxa"/>
          </w:tcPr>
          <w:p w14:paraId="067185E5" w14:textId="69C066FD" w:rsidR="006533CD" w:rsidRPr="00F23E83" w:rsidRDefault="006533CD" w:rsidP="002C7123">
            <w:pPr>
              <w:rPr>
                <w:rFonts w:ascii="Arial" w:eastAsia="Times New Roman" w:hAnsi="Arial" w:cs="Arial"/>
                <w:sz w:val="20"/>
                <w:szCs w:val="20"/>
              </w:rPr>
            </w:pPr>
            <w:r>
              <w:rPr>
                <w:rFonts w:ascii="Arial" w:eastAsia="Times New Roman" w:hAnsi="Arial" w:cs="Arial"/>
                <w:sz w:val="20"/>
                <w:szCs w:val="20"/>
              </w:rPr>
              <w:t>Model</w:t>
            </w:r>
          </w:p>
        </w:tc>
        <w:tc>
          <w:tcPr>
            <w:tcW w:w="6521" w:type="dxa"/>
            <w:gridSpan w:val="3"/>
          </w:tcPr>
          <w:p w14:paraId="10A6D86A" w14:textId="4DBF5348" w:rsidR="006533CD" w:rsidRDefault="006533CD" w:rsidP="006533CD">
            <w:pPr>
              <w:jc w:val="center"/>
              <w:rPr>
                <w:rFonts w:ascii="Arial" w:eastAsia="Times New Roman" w:hAnsi="Arial" w:cs="Arial"/>
                <w:b/>
                <w:sz w:val="20"/>
                <w:szCs w:val="20"/>
              </w:rPr>
            </w:pPr>
            <w:r>
              <w:rPr>
                <w:rFonts w:ascii="Arial" w:eastAsia="Times New Roman" w:hAnsi="Arial" w:cs="Arial"/>
                <w:b/>
                <w:sz w:val="20"/>
                <w:szCs w:val="20"/>
              </w:rPr>
              <w:t xml:space="preserve">Enduro </w:t>
            </w:r>
            <w:r w:rsidR="002D5BE6">
              <w:rPr>
                <w:rFonts w:ascii="Arial" w:eastAsia="Times New Roman" w:hAnsi="Arial" w:cs="Arial"/>
                <w:b/>
                <w:sz w:val="20"/>
                <w:szCs w:val="20"/>
              </w:rPr>
              <w:t>/ Enduro Pro</w:t>
            </w:r>
          </w:p>
        </w:tc>
      </w:tr>
      <w:tr w:rsidR="006533CD" w14:paraId="06D359B9" w14:textId="1AAD2701" w:rsidTr="38E13A9C">
        <w:tc>
          <w:tcPr>
            <w:tcW w:w="2830" w:type="dxa"/>
          </w:tcPr>
          <w:p w14:paraId="1BA75016" w14:textId="433C060F" w:rsidR="006533CD" w:rsidRDefault="0020789B" w:rsidP="00B9488D">
            <w:pPr>
              <w:rPr>
                <w:rFonts w:ascii="Arial" w:eastAsia="Times New Roman" w:hAnsi="Arial" w:cs="Arial"/>
                <w:sz w:val="20"/>
                <w:szCs w:val="20"/>
              </w:rPr>
            </w:pPr>
            <w:r>
              <w:rPr>
                <w:rFonts w:ascii="Arial" w:eastAsia="Times New Roman" w:hAnsi="Arial" w:cs="Arial"/>
                <w:sz w:val="20"/>
                <w:szCs w:val="20"/>
              </w:rPr>
              <w:t>Rahmen</w:t>
            </w:r>
          </w:p>
        </w:tc>
        <w:tc>
          <w:tcPr>
            <w:tcW w:w="1985" w:type="dxa"/>
          </w:tcPr>
          <w:p w14:paraId="7CB815C2" w14:textId="70AEA8CD" w:rsidR="006533CD" w:rsidRDefault="38E13A9C" w:rsidP="38E13A9C">
            <w:pPr>
              <w:spacing w:after="200" w:line="276" w:lineRule="auto"/>
              <w:jc w:val="center"/>
              <w:rPr>
                <w:rFonts w:ascii="Arial" w:eastAsia="Times New Roman" w:hAnsi="Arial" w:cs="Arial"/>
                <w:sz w:val="20"/>
                <w:szCs w:val="20"/>
              </w:rPr>
            </w:pPr>
            <w:r w:rsidRPr="38E13A9C">
              <w:rPr>
                <w:rFonts w:ascii="Arial" w:eastAsia="Times New Roman" w:hAnsi="Arial" w:cs="Arial"/>
                <w:sz w:val="20"/>
                <w:szCs w:val="20"/>
              </w:rPr>
              <w:t>Angebaut, starr</w:t>
            </w:r>
          </w:p>
        </w:tc>
        <w:tc>
          <w:tcPr>
            <w:tcW w:w="2268" w:type="dxa"/>
          </w:tcPr>
          <w:p w14:paraId="3D27B567" w14:textId="7BFA9598" w:rsidR="006533CD" w:rsidRDefault="38E13A9C" w:rsidP="38E13A9C">
            <w:pPr>
              <w:spacing w:after="200" w:line="276" w:lineRule="auto"/>
              <w:jc w:val="center"/>
              <w:rPr>
                <w:rFonts w:ascii="Arial" w:eastAsia="Times New Roman" w:hAnsi="Arial" w:cs="Arial"/>
                <w:sz w:val="20"/>
                <w:szCs w:val="20"/>
              </w:rPr>
            </w:pPr>
            <w:r w:rsidRPr="38E13A9C">
              <w:rPr>
                <w:rFonts w:ascii="Arial" w:eastAsia="Times New Roman" w:hAnsi="Arial" w:cs="Arial"/>
                <w:sz w:val="20"/>
                <w:szCs w:val="20"/>
              </w:rPr>
              <w:t>Angebaut, klappbar</w:t>
            </w:r>
          </w:p>
        </w:tc>
        <w:tc>
          <w:tcPr>
            <w:tcW w:w="2268" w:type="dxa"/>
          </w:tcPr>
          <w:p w14:paraId="623D4D08" w14:textId="1A1559B4" w:rsidR="006533CD" w:rsidRDefault="38E13A9C" w:rsidP="38E13A9C">
            <w:pPr>
              <w:spacing w:after="200" w:line="276" w:lineRule="auto"/>
              <w:jc w:val="center"/>
              <w:rPr>
                <w:rFonts w:ascii="Arial" w:eastAsia="Times New Roman" w:hAnsi="Arial" w:cs="Arial"/>
                <w:sz w:val="20"/>
                <w:szCs w:val="20"/>
              </w:rPr>
            </w:pPr>
            <w:r w:rsidRPr="38E13A9C">
              <w:rPr>
                <w:rFonts w:ascii="Arial" w:eastAsia="Times New Roman" w:hAnsi="Arial" w:cs="Arial"/>
                <w:sz w:val="20"/>
                <w:szCs w:val="20"/>
              </w:rPr>
              <w:t>Gezogen, klappbar</w:t>
            </w:r>
          </w:p>
        </w:tc>
      </w:tr>
      <w:tr w:rsidR="006533CD" w14:paraId="2A3662EC" w14:textId="3A75BF21" w:rsidTr="38E13A9C">
        <w:tc>
          <w:tcPr>
            <w:tcW w:w="2830" w:type="dxa"/>
          </w:tcPr>
          <w:p w14:paraId="5500CDF3" w14:textId="48449232" w:rsidR="006533CD" w:rsidRPr="00F23E83" w:rsidRDefault="0020789B" w:rsidP="0020659B">
            <w:pPr>
              <w:rPr>
                <w:rFonts w:ascii="Arial" w:eastAsia="Times New Roman" w:hAnsi="Arial" w:cs="Arial"/>
                <w:sz w:val="20"/>
                <w:szCs w:val="20"/>
              </w:rPr>
            </w:pPr>
            <w:r>
              <w:rPr>
                <w:rFonts w:ascii="Arial" w:eastAsia="Times New Roman" w:hAnsi="Arial" w:cs="Arial"/>
                <w:sz w:val="20"/>
                <w:szCs w:val="20"/>
              </w:rPr>
              <w:t>Arbeitsbreite</w:t>
            </w:r>
            <w:r w:rsidR="006533CD">
              <w:rPr>
                <w:rFonts w:ascii="Arial" w:eastAsia="Times New Roman" w:hAnsi="Arial" w:cs="Arial"/>
                <w:sz w:val="20"/>
                <w:szCs w:val="20"/>
              </w:rPr>
              <w:t xml:space="preserve"> (m)</w:t>
            </w:r>
          </w:p>
        </w:tc>
        <w:tc>
          <w:tcPr>
            <w:tcW w:w="1985" w:type="dxa"/>
          </w:tcPr>
          <w:p w14:paraId="1AE9D0FA" w14:textId="1BCCA5B1" w:rsidR="006533CD" w:rsidRDefault="00B21287" w:rsidP="006533CD">
            <w:pPr>
              <w:jc w:val="center"/>
              <w:rPr>
                <w:rFonts w:ascii="Arial" w:eastAsia="Times New Roman" w:hAnsi="Arial" w:cs="Arial"/>
                <w:sz w:val="20"/>
                <w:szCs w:val="20"/>
              </w:rPr>
            </w:pPr>
            <w:r>
              <w:rPr>
                <w:rFonts w:ascii="Arial" w:eastAsia="Times New Roman" w:hAnsi="Arial" w:cs="Arial"/>
                <w:sz w:val="20"/>
                <w:szCs w:val="20"/>
              </w:rPr>
              <w:t>3,</w:t>
            </w:r>
            <w:r w:rsidR="006533CD">
              <w:rPr>
                <w:rFonts w:ascii="Arial" w:eastAsia="Times New Roman" w:hAnsi="Arial" w:cs="Arial"/>
                <w:sz w:val="20"/>
                <w:szCs w:val="20"/>
              </w:rPr>
              <w:t>0</w:t>
            </w:r>
            <w:r w:rsidR="00046FBC">
              <w:rPr>
                <w:rFonts w:ascii="Arial" w:eastAsia="Times New Roman" w:hAnsi="Arial" w:cs="Arial"/>
                <w:sz w:val="20"/>
                <w:szCs w:val="20"/>
              </w:rPr>
              <w:t>0</w:t>
            </w:r>
            <w:r>
              <w:rPr>
                <w:rFonts w:ascii="Arial" w:eastAsia="Times New Roman" w:hAnsi="Arial" w:cs="Arial"/>
                <w:sz w:val="20"/>
                <w:szCs w:val="20"/>
              </w:rPr>
              <w:t xml:space="preserve"> – 3,</w:t>
            </w:r>
            <w:r w:rsidR="006533CD">
              <w:rPr>
                <w:rFonts w:ascii="Arial" w:eastAsia="Times New Roman" w:hAnsi="Arial" w:cs="Arial"/>
                <w:sz w:val="20"/>
                <w:szCs w:val="20"/>
              </w:rPr>
              <w:t>5</w:t>
            </w:r>
            <w:r w:rsidR="00046FBC">
              <w:rPr>
                <w:rFonts w:ascii="Arial" w:eastAsia="Times New Roman" w:hAnsi="Arial" w:cs="Arial"/>
                <w:sz w:val="20"/>
                <w:szCs w:val="20"/>
              </w:rPr>
              <w:t>0</w:t>
            </w:r>
          </w:p>
        </w:tc>
        <w:tc>
          <w:tcPr>
            <w:tcW w:w="2268" w:type="dxa"/>
          </w:tcPr>
          <w:p w14:paraId="1702B74D" w14:textId="6416FFDC" w:rsidR="006533CD" w:rsidRPr="00F23E83" w:rsidRDefault="00B21287" w:rsidP="006533CD">
            <w:pPr>
              <w:jc w:val="center"/>
              <w:rPr>
                <w:rFonts w:ascii="Arial" w:eastAsia="Times New Roman" w:hAnsi="Arial" w:cs="Arial"/>
                <w:sz w:val="20"/>
                <w:szCs w:val="20"/>
              </w:rPr>
            </w:pPr>
            <w:r>
              <w:rPr>
                <w:rFonts w:ascii="Arial" w:eastAsia="Times New Roman" w:hAnsi="Arial" w:cs="Arial"/>
                <w:sz w:val="20"/>
                <w:szCs w:val="20"/>
              </w:rPr>
              <w:t>4,</w:t>
            </w:r>
            <w:r w:rsidR="006533CD">
              <w:rPr>
                <w:rFonts w:ascii="Arial" w:eastAsia="Times New Roman" w:hAnsi="Arial" w:cs="Arial"/>
                <w:sz w:val="20"/>
                <w:szCs w:val="20"/>
              </w:rPr>
              <w:t>0</w:t>
            </w:r>
            <w:r w:rsidR="00046FBC">
              <w:rPr>
                <w:rFonts w:ascii="Arial" w:eastAsia="Times New Roman" w:hAnsi="Arial" w:cs="Arial"/>
                <w:sz w:val="20"/>
                <w:szCs w:val="20"/>
              </w:rPr>
              <w:t>0</w:t>
            </w:r>
            <w:r w:rsidR="006533CD">
              <w:rPr>
                <w:rFonts w:ascii="Arial" w:eastAsia="Times New Roman" w:hAnsi="Arial" w:cs="Arial"/>
                <w:sz w:val="20"/>
                <w:szCs w:val="20"/>
              </w:rPr>
              <w:t xml:space="preserve"> – </w:t>
            </w:r>
            <w:r>
              <w:rPr>
                <w:rFonts w:ascii="Arial" w:eastAsia="Times New Roman" w:hAnsi="Arial" w:cs="Arial"/>
                <w:sz w:val="20"/>
                <w:szCs w:val="20"/>
              </w:rPr>
              <w:t>4,</w:t>
            </w:r>
            <w:r w:rsidR="00046FBC">
              <w:rPr>
                <w:rFonts w:ascii="Arial" w:eastAsia="Times New Roman" w:hAnsi="Arial" w:cs="Arial"/>
                <w:sz w:val="20"/>
                <w:szCs w:val="20"/>
              </w:rPr>
              <w:t xml:space="preserve">50 </w:t>
            </w:r>
            <w:r>
              <w:rPr>
                <w:rFonts w:ascii="Arial" w:eastAsia="Times New Roman" w:hAnsi="Arial" w:cs="Arial"/>
                <w:sz w:val="20"/>
                <w:szCs w:val="20"/>
              </w:rPr>
              <w:t>–</w:t>
            </w:r>
            <w:r w:rsidR="00046FBC">
              <w:rPr>
                <w:rFonts w:ascii="Arial" w:eastAsia="Times New Roman" w:hAnsi="Arial" w:cs="Arial"/>
                <w:sz w:val="20"/>
                <w:szCs w:val="20"/>
              </w:rPr>
              <w:t xml:space="preserve"> </w:t>
            </w:r>
            <w:r>
              <w:rPr>
                <w:rFonts w:ascii="Arial" w:eastAsia="Times New Roman" w:hAnsi="Arial" w:cs="Arial"/>
                <w:sz w:val="20"/>
                <w:szCs w:val="20"/>
              </w:rPr>
              <w:t>5,</w:t>
            </w:r>
            <w:r w:rsidR="006533CD">
              <w:rPr>
                <w:rFonts w:ascii="Arial" w:eastAsia="Times New Roman" w:hAnsi="Arial" w:cs="Arial"/>
                <w:sz w:val="20"/>
                <w:szCs w:val="20"/>
              </w:rPr>
              <w:t>0</w:t>
            </w:r>
            <w:r w:rsidR="00046FBC">
              <w:rPr>
                <w:rFonts w:ascii="Arial" w:eastAsia="Times New Roman" w:hAnsi="Arial" w:cs="Arial"/>
                <w:sz w:val="20"/>
                <w:szCs w:val="20"/>
              </w:rPr>
              <w:t>0</w:t>
            </w:r>
          </w:p>
        </w:tc>
        <w:tc>
          <w:tcPr>
            <w:tcW w:w="2268" w:type="dxa"/>
          </w:tcPr>
          <w:p w14:paraId="5D8D3078" w14:textId="33A0ECCF" w:rsidR="006533CD" w:rsidRDefault="00B21287" w:rsidP="006533CD">
            <w:pPr>
              <w:jc w:val="center"/>
              <w:rPr>
                <w:rFonts w:ascii="Arial" w:eastAsia="Times New Roman" w:hAnsi="Arial" w:cs="Arial"/>
                <w:sz w:val="20"/>
                <w:szCs w:val="20"/>
              </w:rPr>
            </w:pPr>
            <w:r>
              <w:rPr>
                <w:rFonts w:ascii="Arial" w:eastAsia="Times New Roman" w:hAnsi="Arial" w:cs="Arial"/>
                <w:sz w:val="20"/>
                <w:szCs w:val="20"/>
              </w:rPr>
              <w:t>4,</w:t>
            </w:r>
            <w:r w:rsidR="006533CD">
              <w:rPr>
                <w:rFonts w:ascii="Arial" w:eastAsia="Times New Roman" w:hAnsi="Arial" w:cs="Arial"/>
                <w:sz w:val="20"/>
                <w:szCs w:val="20"/>
              </w:rPr>
              <w:t>0</w:t>
            </w:r>
            <w:r>
              <w:rPr>
                <w:rFonts w:ascii="Arial" w:eastAsia="Times New Roman" w:hAnsi="Arial" w:cs="Arial"/>
                <w:sz w:val="20"/>
                <w:szCs w:val="20"/>
              </w:rPr>
              <w:t>0 – 4,</w:t>
            </w:r>
            <w:r w:rsidR="00046FBC">
              <w:rPr>
                <w:rFonts w:ascii="Arial" w:eastAsia="Times New Roman" w:hAnsi="Arial" w:cs="Arial"/>
                <w:sz w:val="20"/>
                <w:szCs w:val="20"/>
              </w:rPr>
              <w:t>50</w:t>
            </w:r>
            <w:r>
              <w:rPr>
                <w:rFonts w:ascii="Arial" w:eastAsia="Times New Roman" w:hAnsi="Arial" w:cs="Arial"/>
                <w:sz w:val="20"/>
                <w:szCs w:val="20"/>
              </w:rPr>
              <w:t xml:space="preserve"> – 5,</w:t>
            </w:r>
            <w:r w:rsidR="006533CD">
              <w:rPr>
                <w:rFonts w:ascii="Arial" w:eastAsia="Times New Roman" w:hAnsi="Arial" w:cs="Arial"/>
                <w:sz w:val="20"/>
                <w:szCs w:val="20"/>
              </w:rPr>
              <w:t>0</w:t>
            </w:r>
            <w:r w:rsidR="00046FBC">
              <w:rPr>
                <w:rFonts w:ascii="Arial" w:eastAsia="Times New Roman" w:hAnsi="Arial" w:cs="Arial"/>
                <w:sz w:val="20"/>
                <w:szCs w:val="20"/>
              </w:rPr>
              <w:t>0</w:t>
            </w:r>
          </w:p>
        </w:tc>
      </w:tr>
      <w:tr w:rsidR="006533CD" w14:paraId="34B1EFC4" w14:textId="67896BB9" w:rsidTr="38E13A9C">
        <w:tc>
          <w:tcPr>
            <w:tcW w:w="2830" w:type="dxa"/>
          </w:tcPr>
          <w:p w14:paraId="037DB6FA" w14:textId="23F72640" w:rsidR="006533CD" w:rsidRPr="00F23E83" w:rsidRDefault="0020789B" w:rsidP="002C7123">
            <w:pPr>
              <w:rPr>
                <w:rFonts w:ascii="Arial" w:eastAsia="Times New Roman" w:hAnsi="Arial" w:cs="Arial"/>
                <w:sz w:val="20"/>
                <w:szCs w:val="20"/>
              </w:rPr>
            </w:pPr>
            <w:r>
              <w:rPr>
                <w:rFonts w:ascii="Arial" w:eastAsia="Times New Roman" w:hAnsi="Arial" w:cs="Arial"/>
                <w:sz w:val="20"/>
                <w:szCs w:val="20"/>
              </w:rPr>
              <w:t>Rahmenhöhe</w:t>
            </w:r>
            <w:r w:rsidR="006533CD">
              <w:rPr>
                <w:rFonts w:ascii="Arial" w:eastAsia="Times New Roman" w:hAnsi="Arial" w:cs="Arial"/>
                <w:sz w:val="20"/>
                <w:szCs w:val="20"/>
              </w:rPr>
              <w:t xml:space="preserve"> (mm)</w:t>
            </w:r>
          </w:p>
        </w:tc>
        <w:tc>
          <w:tcPr>
            <w:tcW w:w="6521" w:type="dxa"/>
            <w:gridSpan w:val="3"/>
          </w:tcPr>
          <w:p w14:paraId="0B672BE9" w14:textId="45B51F4C" w:rsidR="006533CD" w:rsidRDefault="006533CD" w:rsidP="002D5BE6">
            <w:pPr>
              <w:jc w:val="center"/>
              <w:rPr>
                <w:rFonts w:ascii="Arial" w:eastAsia="Times New Roman" w:hAnsi="Arial" w:cs="Arial"/>
                <w:sz w:val="20"/>
                <w:szCs w:val="20"/>
              </w:rPr>
            </w:pPr>
            <w:r>
              <w:rPr>
                <w:rFonts w:ascii="Arial" w:eastAsia="Times New Roman" w:hAnsi="Arial" w:cs="Arial"/>
                <w:sz w:val="20"/>
                <w:szCs w:val="20"/>
              </w:rPr>
              <w:t>870</w:t>
            </w:r>
          </w:p>
        </w:tc>
      </w:tr>
      <w:tr w:rsidR="006533CD" w14:paraId="0FBFB7D5" w14:textId="16EE9514" w:rsidTr="38E13A9C">
        <w:tc>
          <w:tcPr>
            <w:tcW w:w="2830" w:type="dxa"/>
          </w:tcPr>
          <w:p w14:paraId="2947EFA5" w14:textId="190B8360" w:rsidR="006533CD" w:rsidRPr="00F23E83" w:rsidRDefault="0020789B" w:rsidP="00FA6A3D">
            <w:pPr>
              <w:rPr>
                <w:rFonts w:ascii="Arial" w:eastAsia="Times New Roman" w:hAnsi="Arial" w:cs="Arial"/>
                <w:sz w:val="20"/>
                <w:szCs w:val="20"/>
              </w:rPr>
            </w:pPr>
            <w:r>
              <w:rPr>
                <w:rFonts w:ascii="Arial" w:eastAsia="Times New Roman" w:hAnsi="Arial" w:cs="Arial"/>
                <w:sz w:val="20"/>
                <w:szCs w:val="20"/>
              </w:rPr>
              <w:t>Zinken</w:t>
            </w:r>
          </w:p>
        </w:tc>
        <w:tc>
          <w:tcPr>
            <w:tcW w:w="6521" w:type="dxa"/>
            <w:gridSpan w:val="3"/>
          </w:tcPr>
          <w:p w14:paraId="416C161B" w14:textId="43BA38DE" w:rsidR="006533CD" w:rsidRDefault="006533CD" w:rsidP="004B785D">
            <w:pPr>
              <w:jc w:val="center"/>
              <w:rPr>
                <w:rFonts w:ascii="Arial" w:eastAsia="Times New Roman" w:hAnsi="Arial" w:cs="Arial"/>
                <w:sz w:val="20"/>
                <w:szCs w:val="20"/>
              </w:rPr>
            </w:pPr>
            <w:r>
              <w:rPr>
                <w:rFonts w:ascii="Arial" w:eastAsia="Times New Roman" w:hAnsi="Arial" w:cs="Arial"/>
                <w:sz w:val="20"/>
                <w:szCs w:val="20"/>
              </w:rPr>
              <w:t>Triflex 700 o</w:t>
            </w:r>
            <w:r w:rsidR="004B785D">
              <w:rPr>
                <w:rFonts w:ascii="Arial" w:eastAsia="Times New Roman" w:hAnsi="Arial" w:cs="Arial"/>
                <w:sz w:val="20"/>
                <w:szCs w:val="20"/>
              </w:rPr>
              <w:t>der Scherbolzen</w:t>
            </w:r>
          </w:p>
        </w:tc>
      </w:tr>
      <w:tr w:rsidR="006533CD" w14:paraId="06C405DF" w14:textId="186E45BA" w:rsidTr="38E13A9C">
        <w:tc>
          <w:tcPr>
            <w:tcW w:w="2830" w:type="dxa"/>
          </w:tcPr>
          <w:p w14:paraId="48FC21A6" w14:textId="250D039C" w:rsidR="006533CD" w:rsidRPr="00F23E83" w:rsidRDefault="0020789B" w:rsidP="00FA6A3D">
            <w:pPr>
              <w:rPr>
                <w:rFonts w:ascii="Arial" w:eastAsia="Times New Roman" w:hAnsi="Arial" w:cs="Arial"/>
                <w:sz w:val="20"/>
                <w:szCs w:val="20"/>
              </w:rPr>
            </w:pPr>
            <w:r>
              <w:rPr>
                <w:rFonts w:ascii="Arial" w:eastAsia="Times New Roman" w:hAnsi="Arial" w:cs="Arial"/>
                <w:sz w:val="20"/>
                <w:szCs w:val="20"/>
              </w:rPr>
              <w:t>Arbeitstiefe</w:t>
            </w:r>
            <w:r w:rsidR="006533CD">
              <w:rPr>
                <w:rFonts w:ascii="Arial" w:eastAsia="Times New Roman" w:hAnsi="Arial" w:cs="Arial"/>
                <w:sz w:val="20"/>
                <w:szCs w:val="20"/>
              </w:rPr>
              <w:t xml:space="preserve"> (mm)</w:t>
            </w:r>
          </w:p>
        </w:tc>
        <w:tc>
          <w:tcPr>
            <w:tcW w:w="6521" w:type="dxa"/>
            <w:gridSpan w:val="3"/>
          </w:tcPr>
          <w:p w14:paraId="055F749F" w14:textId="6363143F" w:rsidR="006533CD" w:rsidRPr="00046FBC" w:rsidRDefault="002D5BE6" w:rsidP="002D5BE6">
            <w:pPr>
              <w:jc w:val="center"/>
              <w:rPr>
                <w:rFonts w:ascii="Arial" w:eastAsia="Times New Roman" w:hAnsi="Arial" w:cs="Arial"/>
                <w:sz w:val="20"/>
                <w:szCs w:val="20"/>
                <w:lang w:val="en-US"/>
              </w:rPr>
            </w:pPr>
            <w:r>
              <w:rPr>
                <w:rFonts w:ascii="Arial" w:eastAsia="Times New Roman" w:hAnsi="Arial" w:cs="Arial"/>
                <w:sz w:val="20"/>
                <w:szCs w:val="20"/>
              </w:rPr>
              <w:t>5 – 35</w:t>
            </w:r>
          </w:p>
        </w:tc>
      </w:tr>
      <w:tr w:rsidR="00FA6A3D" w14:paraId="52BD75AE" w14:textId="13CF5341" w:rsidTr="38E13A9C">
        <w:tc>
          <w:tcPr>
            <w:tcW w:w="2830" w:type="dxa"/>
          </w:tcPr>
          <w:p w14:paraId="74CC726C" w14:textId="794E2057" w:rsidR="00FA6A3D" w:rsidRDefault="0020789B" w:rsidP="002E428A">
            <w:pPr>
              <w:rPr>
                <w:rFonts w:ascii="Arial" w:eastAsia="Times New Roman" w:hAnsi="Arial" w:cs="Arial"/>
                <w:sz w:val="20"/>
                <w:szCs w:val="20"/>
              </w:rPr>
            </w:pPr>
            <w:r>
              <w:rPr>
                <w:rFonts w:ascii="Arial" w:eastAsia="Times New Roman" w:hAnsi="Arial" w:cs="Arial"/>
                <w:sz w:val="20"/>
                <w:szCs w:val="20"/>
              </w:rPr>
              <w:t>Nachläuferwalzen</w:t>
            </w:r>
          </w:p>
        </w:tc>
        <w:tc>
          <w:tcPr>
            <w:tcW w:w="6521" w:type="dxa"/>
            <w:gridSpan w:val="3"/>
          </w:tcPr>
          <w:p w14:paraId="13B9A847" w14:textId="36B3D1C8" w:rsidR="00FA6A3D" w:rsidRDefault="0020789B" w:rsidP="0020789B">
            <w:pPr>
              <w:autoSpaceDE w:val="0"/>
              <w:autoSpaceDN w:val="0"/>
              <w:adjustRightInd w:val="0"/>
              <w:jc w:val="center"/>
              <w:rPr>
                <w:rFonts w:ascii="Arial" w:eastAsia="Times New Roman" w:hAnsi="Arial" w:cs="Arial"/>
                <w:sz w:val="20"/>
                <w:szCs w:val="20"/>
              </w:rPr>
            </w:pPr>
            <w:r>
              <w:rPr>
                <w:rFonts w:ascii="Arial" w:eastAsia="Times New Roman" w:hAnsi="Arial" w:cs="Arial"/>
                <w:sz w:val="20"/>
                <w:szCs w:val="20"/>
              </w:rPr>
              <w:t>Rohrstabwalze</w:t>
            </w:r>
            <w:r w:rsidR="00FA6A3D" w:rsidRPr="00FA6A3D">
              <w:rPr>
                <w:rFonts w:ascii="Arial" w:eastAsia="Times New Roman" w:hAnsi="Arial" w:cs="Arial"/>
                <w:sz w:val="20"/>
                <w:szCs w:val="20"/>
              </w:rPr>
              <w:t xml:space="preserve"> (ø 550</w:t>
            </w:r>
            <w:r w:rsidR="00B21287">
              <w:rPr>
                <w:rFonts w:ascii="Arial" w:eastAsia="Times New Roman" w:hAnsi="Arial" w:cs="Arial"/>
                <w:sz w:val="20"/>
                <w:szCs w:val="20"/>
              </w:rPr>
              <w:t xml:space="preserve"> </w:t>
            </w:r>
            <w:r w:rsidR="00FA6A3D" w:rsidRPr="00FA6A3D">
              <w:rPr>
                <w:rFonts w:ascii="Arial" w:eastAsia="Times New Roman" w:hAnsi="Arial" w:cs="Arial"/>
                <w:sz w:val="20"/>
                <w:szCs w:val="20"/>
              </w:rPr>
              <w:t xml:space="preserve">mm), </w:t>
            </w:r>
            <w:r>
              <w:rPr>
                <w:rFonts w:ascii="Arial" w:eastAsia="Times New Roman" w:hAnsi="Arial" w:cs="Arial"/>
                <w:sz w:val="20"/>
                <w:szCs w:val="20"/>
              </w:rPr>
              <w:t>Doppelwalze</w:t>
            </w:r>
            <w:r w:rsidR="00FA6A3D" w:rsidRPr="00FA6A3D">
              <w:rPr>
                <w:rFonts w:ascii="Arial" w:eastAsia="Times New Roman" w:hAnsi="Arial" w:cs="Arial"/>
                <w:sz w:val="20"/>
                <w:szCs w:val="20"/>
              </w:rPr>
              <w:t xml:space="preserve"> (ø 400</w:t>
            </w:r>
            <w:r w:rsidR="00B21287">
              <w:rPr>
                <w:rFonts w:ascii="Arial" w:eastAsia="Times New Roman" w:hAnsi="Arial" w:cs="Arial"/>
                <w:sz w:val="20"/>
                <w:szCs w:val="20"/>
              </w:rPr>
              <w:t xml:space="preserve"> </w:t>
            </w:r>
            <w:r w:rsidR="00FA6A3D" w:rsidRPr="00FA6A3D">
              <w:rPr>
                <w:rFonts w:ascii="Arial" w:eastAsia="Times New Roman" w:hAnsi="Arial" w:cs="Arial"/>
                <w:sz w:val="20"/>
                <w:szCs w:val="20"/>
              </w:rPr>
              <w:t xml:space="preserve">mm), </w:t>
            </w:r>
            <w:r w:rsidR="001C1D83">
              <w:rPr>
                <w:rFonts w:ascii="Arial" w:eastAsia="Times New Roman" w:hAnsi="Arial" w:cs="Arial"/>
                <w:sz w:val="20"/>
                <w:szCs w:val="20"/>
              </w:rPr>
              <w:br/>
            </w:r>
            <w:r w:rsidR="00FA6A3D" w:rsidRPr="00FA6A3D">
              <w:rPr>
                <w:rFonts w:ascii="Arial" w:eastAsia="Times New Roman" w:hAnsi="Arial" w:cs="Arial"/>
                <w:sz w:val="20"/>
                <w:szCs w:val="20"/>
              </w:rPr>
              <w:t>Actiring (ø 540</w:t>
            </w:r>
            <w:r w:rsidR="00B21287">
              <w:rPr>
                <w:rFonts w:ascii="Arial" w:eastAsia="Times New Roman" w:hAnsi="Arial" w:cs="Arial"/>
                <w:sz w:val="20"/>
                <w:szCs w:val="20"/>
              </w:rPr>
              <w:t xml:space="preserve"> </w:t>
            </w:r>
            <w:r w:rsidR="00FA6A3D" w:rsidRPr="00FA6A3D">
              <w:rPr>
                <w:rFonts w:ascii="Arial" w:eastAsia="Times New Roman" w:hAnsi="Arial" w:cs="Arial"/>
                <w:sz w:val="20"/>
                <w:szCs w:val="20"/>
              </w:rPr>
              <w:t>mm),</w:t>
            </w:r>
            <w:r w:rsidR="00F931A1">
              <w:rPr>
                <w:rFonts w:ascii="Arial" w:eastAsia="Times New Roman" w:hAnsi="Arial" w:cs="Arial"/>
                <w:sz w:val="20"/>
                <w:szCs w:val="20"/>
              </w:rPr>
              <w:t xml:space="preserve"> </w:t>
            </w:r>
            <w:r w:rsidR="00FA6A3D" w:rsidRPr="00FA6A3D">
              <w:rPr>
                <w:rFonts w:ascii="Arial" w:eastAsia="Times New Roman" w:hAnsi="Arial" w:cs="Arial"/>
                <w:sz w:val="20"/>
                <w:szCs w:val="20"/>
              </w:rPr>
              <w:t>Actiflex (ø 580</w:t>
            </w:r>
            <w:r w:rsidR="00B21287">
              <w:rPr>
                <w:rFonts w:ascii="Arial" w:eastAsia="Times New Roman" w:hAnsi="Arial" w:cs="Arial"/>
                <w:sz w:val="20"/>
                <w:szCs w:val="20"/>
              </w:rPr>
              <w:t xml:space="preserve"> </w:t>
            </w:r>
            <w:r w:rsidR="00FA6A3D" w:rsidRPr="00FA6A3D">
              <w:rPr>
                <w:rFonts w:ascii="Arial" w:eastAsia="Times New Roman" w:hAnsi="Arial" w:cs="Arial"/>
                <w:sz w:val="20"/>
                <w:szCs w:val="20"/>
              </w:rPr>
              <w:t>mm), Actipack (ø 560</w:t>
            </w:r>
            <w:r w:rsidR="00B21287">
              <w:rPr>
                <w:rFonts w:ascii="Arial" w:eastAsia="Times New Roman" w:hAnsi="Arial" w:cs="Arial"/>
                <w:sz w:val="20"/>
                <w:szCs w:val="20"/>
              </w:rPr>
              <w:t xml:space="preserve"> </w:t>
            </w:r>
            <w:r w:rsidR="00FA6A3D" w:rsidRPr="00FA6A3D">
              <w:rPr>
                <w:rFonts w:ascii="Arial" w:eastAsia="Times New Roman" w:hAnsi="Arial" w:cs="Arial"/>
                <w:sz w:val="20"/>
                <w:szCs w:val="20"/>
              </w:rPr>
              <w:t xml:space="preserve">mm), </w:t>
            </w:r>
            <w:r w:rsidR="004B785D">
              <w:rPr>
                <w:rFonts w:ascii="Arial" w:eastAsia="Times New Roman" w:hAnsi="Arial" w:cs="Arial"/>
                <w:sz w:val="20"/>
                <w:szCs w:val="20"/>
              </w:rPr>
              <w:t>Actipress Single (</w:t>
            </w:r>
            <w:r w:rsidR="004B785D" w:rsidRPr="00FA6A3D">
              <w:rPr>
                <w:rFonts w:ascii="Arial" w:eastAsia="Times New Roman" w:hAnsi="Arial" w:cs="Arial"/>
                <w:sz w:val="20"/>
                <w:szCs w:val="20"/>
              </w:rPr>
              <w:t>ø 560</w:t>
            </w:r>
            <w:r w:rsidR="00B21287">
              <w:rPr>
                <w:rFonts w:ascii="Arial" w:eastAsia="Times New Roman" w:hAnsi="Arial" w:cs="Arial"/>
                <w:sz w:val="20"/>
                <w:szCs w:val="20"/>
              </w:rPr>
              <w:t xml:space="preserve"> </w:t>
            </w:r>
            <w:r w:rsidR="004B785D" w:rsidRPr="00FA6A3D">
              <w:rPr>
                <w:rFonts w:ascii="Arial" w:eastAsia="Times New Roman" w:hAnsi="Arial" w:cs="Arial"/>
                <w:sz w:val="20"/>
                <w:szCs w:val="20"/>
              </w:rPr>
              <w:t>mm)</w:t>
            </w:r>
            <w:r w:rsidR="001C1D83">
              <w:rPr>
                <w:rFonts w:ascii="Arial" w:eastAsia="Times New Roman" w:hAnsi="Arial" w:cs="Arial"/>
                <w:sz w:val="20"/>
                <w:szCs w:val="20"/>
              </w:rPr>
              <w:br/>
            </w:r>
            <w:r w:rsidR="00FA6A3D" w:rsidRPr="00FA6A3D">
              <w:rPr>
                <w:rFonts w:ascii="Arial" w:eastAsia="Times New Roman" w:hAnsi="Arial" w:cs="Arial"/>
                <w:sz w:val="20"/>
                <w:szCs w:val="20"/>
              </w:rPr>
              <w:t>Actipress Twin (ø 560</w:t>
            </w:r>
            <w:r w:rsidR="00B21287">
              <w:rPr>
                <w:rFonts w:ascii="Arial" w:eastAsia="Times New Roman" w:hAnsi="Arial" w:cs="Arial"/>
                <w:sz w:val="20"/>
                <w:szCs w:val="20"/>
              </w:rPr>
              <w:t xml:space="preserve"> </w:t>
            </w:r>
            <w:r w:rsidR="00FA6A3D" w:rsidRPr="00FA6A3D">
              <w:rPr>
                <w:rFonts w:ascii="Arial" w:eastAsia="Times New Roman" w:hAnsi="Arial" w:cs="Arial"/>
                <w:sz w:val="20"/>
                <w:szCs w:val="20"/>
              </w:rPr>
              <w:t xml:space="preserve">mm) </w:t>
            </w:r>
            <w:r>
              <w:rPr>
                <w:rFonts w:ascii="Arial" w:eastAsia="Times New Roman" w:hAnsi="Arial" w:cs="Arial"/>
                <w:sz w:val="20"/>
                <w:szCs w:val="20"/>
              </w:rPr>
              <w:t>–</w:t>
            </w:r>
            <w:r w:rsidR="00FA6A3D" w:rsidRPr="00FA6A3D">
              <w:rPr>
                <w:rFonts w:ascii="Arial" w:eastAsia="Times New Roman" w:hAnsi="Arial" w:cs="Arial"/>
                <w:sz w:val="20"/>
                <w:szCs w:val="20"/>
              </w:rPr>
              <w:t xml:space="preserve"> </w:t>
            </w:r>
            <w:r>
              <w:rPr>
                <w:rFonts w:ascii="Arial" w:eastAsia="Times New Roman" w:hAnsi="Arial" w:cs="Arial"/>
                <w:sz w:val="20"/>
                <w:szCs w:val="20"/>
              </w:rPr>
              <w:t>nicht bei angebaut klappbaren Versionen</w:t>
            </w:r>
          </w:p>
        </w:tc>
      </w:tr>
      <w:tr w:rsidR="006533CD" w14:paraId="028024E5" w14:textId="54796018" w:rsidTr="38E13A9C">
        <w:tc>
          <w:tcPr>
            <w:tcW w:w="2830" w:type="dxa"/>
          </w:tcPr>
          <w:p w14:paraId="3E8334D9" w14:textId="41E136A8" w:rsidR="006533CD" w:rsidRDefault="0020789B" w:rsidP="00FA6A3D">
            <w:pPr>
              <w:rPr>
                <w:rFonts w:ascii="Arial" w:eastAsia="Times New Roman" w:hAnsi="Arial" w:cs="Arial"/>
                <w:sz w:val="20"/>
                <w:szCs w:val="20"/>
              </w:rPr>
            </w:pPr>
            <w:r>
              <w:rPr>
                <w:rFonts w:ascii="Arial" w:eastAsia="Times New Roman" w:hAnsi="Arial" w:cs="Arial"/>
                <w:sz w:val="20"/>
                <w:szCs w:val="20"/>
              </w:rPr>
              <w:t>Leistungsbedarf</w:t>
            </w:r>
            <w:r w:rsidR="006533CD">
              <w:rPr>
                <w:rFonts w:ascii="Arial" w:eastAsia="Times New Roman" w:hAnsi="Arial" w:cs="Arial"/>
                <w:sz w:val="20"/>
                <w:szCs w:val="20"/>
              </w:rPr>
              <w:t xml:space="preserve"> (HP)</w:t>
            </w:r>
          </w:p>
        </w:tc>
        <w:tc>
          <w:tcPr>
            <w:tcW w:w="1985" w:type="dxa"/>
          </w:tcPr>
          <w:p w14:paraId="4A8F485E" w14:textId="38771A6A" w:rsidR="006533CD" w:rsidRDefault="007D4D96" w:rsidP="007D4D96">
            <w:pPr>
              <w:jc w:val="center"/>
              <w:rPr>
                <w:rFonts w:ascii="Arial" w:eastAsia="Times New Roman" w:hAnsi="Arial" w:cs="Arial"/>
                <w:sz w:val="20"/>
                <w:szCs w:val="20"/>
              </w:rPr>
            </w:pPr>
            <w:r>
              <w:rPr>
                <w:rFonts w:ascii="Arial" w:eastAsia="Times New Roman" w:hAnsi="Arial" w:cs="Arial"/>
                <w:sz w:val="20"/>
                <w:szCs w:val="20"/>
              </w:rPr>
              <w:t>9</w:t>
            </w:r>
            <w:r w:rsidR="006533CD">
              <w:rPr>
                <w:rFonts w:ascii="Arial" w:eastAsia="Times New Roman" w:hAnsi="Arial" w:cs="Arial"/>
                <w:sz w:val="20"/>
                <w:szCs w:val="20"/>
              </w:rPr>
              <w:t>0 - 2</w:t>
            </w:r>
            <w:r>
              <w:rPr>
                <w:rFonts w:ascii="Arial" w:eastAsia="Times New Roman" w:hAnsi="Arial" w:cs="Arial"/>
                <w:sz w:val="20"/>
                <w:szCs w:val="20"/>
              </w:rPr>
              <w:t>70</w:t>
            </w:r>
          </w:p>
        </w:tc>
        <w:tc>
          <w:tcPr>
            <w:tcW w:w="2268" w:type="dxa"/>
          </w:tcPr>
          <w:p w14:paraId="75D80853" w14:textId="42D5BCFB" w:rsidR="006533CD" w:rsidRDefault="006533CD" w:rsidP="007D4D96">
            <w:pPr>
              <w:jc w:val="center"/>
              <w:rPr>
                <w:rFonts w:ascii="Arial" w:eastAsia="Times New Roman" w:hAnsi="Arial" w:cs="Arial"/>
                <w:sz w:val="20"/>
                <w:szCs w:val="20"/>
              </w:rPr>
            </w:pPr>
            <w:r>
              <w:rPr>
                <w:rFonts w:ascii="Arial" w:eastAsia="Times New Roman" w:hAnsi="Arial" w:cs="Arial"/>
                <w:sz w:val="20"/>
                <w:szCs w:val="20"/>
              </w:rPr>
              <w:t>1</w:t>
            </w:r>
            <w:r w:rsidR="007D4D96">
              <w:rPr>
                <w:rFonts w:ascii="Arial" w:eastAsia="Times New Roman" w:hAnsi="Arial" w:cs="Arial"/>
                <w:sz w:val="20"/>
                <w:szCs w:val="20"/>
              </w:rPr>
              <w:t>30</w:t>
            </w:r>
            <w:r>
              <w:rPr>
                <w:rFonts w:ascii="Arial" w:eastAsia="Times New Roman" w:hAnsi="Arial" w:cs="Arial"/>
                <w:sz w:val="20"/>
                <w:szCs w:val="20"/>
              </w:rPr>
              <w:t xml:space="preserve"> - 3</w:t>
            </w:r>
            <w:r w:rsidR="007D4D96">
              <w:rPr>
                <w:rFonts w:ascii="Arial" w:eastAsia="Times New Roman" w:hAnsi="Arial" w:cs="Arial"/>
                <w:sz w:val="20"/>
                <w:szCs w:val="20"/>
              </w:rPr>
              <w:t>50</w:t>
            </w:r>
          </w:p>
        </w:tc>
        <w:tc>
          <w:tcPr>
            <w:tcW w:w="2268" w:type="dxa"/>
          </w:tcPr>
          <w:p w14:paraId="7BC4519C" w14:textId="42332338" w:rsidR="006533CD" w:rsidRDefault="007D4D96" w:rsidP="00F931A1">
            <w:pPr>
              <w:jc w:val="center"/>
              <w:rPr>
                <w:rFonts w:ascii="Arial" w:eastAsia="Times New Roman" w:hAnsi="Arial" w:cs="Arial"/>
                <w:sz w:val="20"/>
                <w:szCs w:val="20"/>
              </w:rPr>
            </w:pPr>
            <w:r>
              <w:rPr>
                <w:rFonts w:ascii="Arial" w:eastAsia="Times New Roman" w:hAnsi="Arial" w:cs="Arial"/>
                <w:sz w:val="20"/>
                <w:szCs w:val="20"/>
              </w:rPr>
              <w:t>130 - 350</w:t>
            </w:r>
          </w:p>
        </w:tc>
      </w:tr>
    </w:tbl>
    <w:p w14:paraId="72482A20" w14:textId="77777777" w:rsidR="00197C77" w:rsidRDefault="00197C77" w:rsidP="00B61B58">
      <w:pPr>
        <w:spacing w:after="0" w:line="240" w:lineRule="auto"/>
        <w:rPr>
          <w:rFonts w:ascii="Arial" w:eastAsia="Times New Roman" w:hAnsi="Arial" w:cs="Arial"/>
        </w:rPr>
      </w:pPr>
    </w:p>
    <w:p w14:paraId="55850E0D" w14:textId="77777777" w:rsidR="00197C77" w:rsidRDefault="00197C77" w:rsidP="00C923A0">
      <w:pPr>
        <w:spacing w:after="0" w:line="240" w:lineRule="auto"/>
        <w:jc w:val="center"/>
        <w:rPr>
          <w:rFonts w:ascii="Arial" w:eastAsia="Times New Roman" w:hAnsi="Arial" w:cs="Arial"/>
        </w:rPr>
      </w:pPr>
    </w:p>
    <w:p w14:paraId="6C78EF72" w14:textId="77777777" w:rsidR="00C923A0" w:rsidRPr="00D85D34" w:rsidRDefault="00C923A0" w:rsidP="00C923A0">
      <w:pPr>
        <w:spacing w:after="0" w:line="240" w:lineRule="auto"/>
        <w:jc w:val="center"/>
        <w:rPr>
          <w:rFonts w:ascii="Arial" w:eastAsia="Times New Roman" w:hAnsi="Arial" w:cs="Arial"/>
        </w:rPr>
      </w:pPr>
      <w:r w:rsidRPr="00D85D34">
        <w:rPr>
          <w:rFonts w:ascii="Arial" w:eastAsia="Times New Roman" w:hAnsi="Arial" w:cs="Arial"/>
        </w:rPr>
        <w:t>***</w:t>
      </w:r>
    </w:p>
    <w:p w14:paraId="7686E9BD" w14:textId="77777777" w:rsidR="00C923A0" w:rsidRPr="00D85D34" w:rsidRDefault="00C923A0" w:rsidP="00C923A0">
      <w:pPr>
        <w:spacing w:after="0" w:line="240" w:lineRule="auto"/>
        <w:jc w:val="center"/>
        <w:rPr>
          <w:rFonts w:ascii="Arial" w:eastAsia="Times New Roman" w:hAnsi="Arial" w:cs="Arial"/>
        </w:rPr>
      </w:pPr>
    </w:p>
    <w:p w14:paraId="0E1C7A1C" w14:textId="77777777" w:rsidR="00B21287" w:rsidRDefault="00B21287" w:rsidP="00B21287">
      <w:pPr>
        <w:pStyle w:val="paragraph"/>
        <w:spacing w:before="0" w:beforeAutospacing="0" w:after="0" w:afterAutospacing="0"/>
        <w:textAlignment w:val="baseline"/>
        <w:rPr>
          <w:rFonts w:ascii="Segoe UI" w:hAnsi="Segoe UI" w:cs="Segoe UI"/>
          <w:sz w:val="18"/>
          <w:szCs w:val="18"/>
        </w:rPr>
      </w:pPr>
      <w:r>
        <w:rPr>
          <w:rStyle w:val="eop"/>
          <w:rFonts w:ascii="Arial" w:hAnsi="Arial" w:cs="Arial"/>
          <w:sz w:val="20"/>
          <w:szCs w:val="20"/>
        </w:rPr>
        <w:t> </w:t>
      </w:r>
    </w:p>
    <w:p w14:paraId="758531BA" w14:textId="77777777" w:rsidR="00B21287" w:rsidRDefault="00B21287" w:rsidP="00B21287">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b/>
          <w:bCs/>
          <w:sz w:val="22"/>
          <w:szCs w:val="22"/>
        </w:rPr>
        <w:t>Kverneland ist eine Marke der Kverneland Group</w:t>
      </w:r>
      <w:r>
        <w:rPr>
          <w:rStyle w:val="eop"/>
          <w:rFonts w:ascii="Arial" w:hAnsi="Arial" w:cs="Arial"/>
          <w:sz w:val="22"/>
          <w:szCs w:val="22"/>
        </w:rPr>
        <w:t> </w:t>
      </w:r>
    </w:p>
    <w:p w14:paraId="11D19732" w14:textId="77777777" w:rsidR="00B21287" w:rsidRDefault="00B21287" w:rsidP="00B21287">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sz w:val="22"/>
          <w:szCs w:val="22"/>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Sätechnik, Pflanzenschutz, Düngung, Futterernte- und Grünlandtechnik sowie elektronische Lösungen für landwirtschaftliche Traktoren und Maschinen. Mehr Informationen über die Kverneland Group auf </w:t>
      </w:r>
      <w:hyperlink r:id="rId14" w:tgtFrame="_blank" w:history="1">
        <w:r>
          <w:rPr>
            <w:rStyle w:val="normaltextrun"/>
            <w:rFonts w:ascii="Arial" w:hAnsi="Arial" w:cs="Arial"/>
            <w:color w:val="0000FF"/>
            <w:sz w:val="22"/>
            <w:szCs w:val="22"/>
            <w:u w:val="single"/>
          </w:rPr>
          <w:t>www.kvernelandgroup.de</w:t>
        </w:r>
      </w:hyperlink>
      <w:r>
        <w:rPr>
          <w:rStyle w:val="normaltextrun"/>
          <w:rFonts w:ascii="Arial" w:hAnsi="Arial" w:cs="Arial"/>
          <w:sz w:val="22"/>
          <w:szCs w:val="22"/>
        </w:rPr>
        <w:t>.</w:t>
      </w:r>
      <w:r>
        <w:rPr>
          <w:rStyle w:val="eop"/>
          <w:rFonts w:ascii="Arial" w:hAnsi="Arial" w:cs="Arial"/>
          <w:sz w:val="22"/>
          <w:szCs w:val="22"/>
        </w:rPr>
        <w:t> </w:t>
      </w:r>
    </w:p>
    <w:p w14:paraId="6BBABF2C" w14:textId="77777777" w:rsidR="00C923A0" w:rsidRPr="00B21287" w:rsidRDefault="00C923A0" w:rsidP="00C923A0">
      <w:pPr>
        <w:spacing w:after="0" w:line="240" w:lineRule="auto"/>
        <w:jc w:val="center"/>
        <w:rPr>
          <w:rFonts w:ascii="Arial" w:eastAsia="Times New Roman" w:hAnsi="Arial" w:cs="Arial"/>
          <w:lang w:val="de-DE"/>
        </w:rPr>
      </w:pPr>
    </w:p>
    <w:p w14:paraId="7644E96D" w14:textId="5DD72BB5" w:rsidR="00C923A0" w:rsidRPr="005D6F7A" w:rsidRDefault="00C923A0" w:rsidP="00C923A0">
      <w:pPr>
        <w:spacing w:after="0" w:line="240" w:lineRule="auto"/>
        <w:jc w:val="center"/>
        <w:rPr>
          <w:rFonts w:ascii="Arial" w:eastAsia="Times New Roman" w:hAnsi="Arial" w:cs="Arial"/>
          <w:lang w:val="de-DE"/>
        </w:rPr>
      </w:pPr>
      <w:r w:rsidRPr="005D6F7A">
        <w:rPr>
          <w:rFonts w:ascii="Arial" w:eastAsia="Times New Roman" w:hAnsi="Arial" w:cs="Arial"/>
          <w:lang w:val="de-DE"/>
        </w:rPr>
        <w:t>- - END</w:t>
      </w:r>
      <w:r w:rsidR="00B21287" w:rsidRPr="005D6F7A">
        <w:rPr>
          <w:rFonts w:ascii="Arial" w:eastAsia="Times New Roman" w:hAnsi="Arial" w:cs="Arial"/>
          <w:lang w:val="de-DE"/>
        </w:rPr>
        <w:t>E</w:t>
      </w:r>
      <w:r w:rsidRPr="005D6F7A">
        <w:rPr>
          <w:rFonts w:ascii="Arial" w:eastAsia="Times New Roman" w:hAnsi="Arial" w:cs="Arial"/>
          <w:lang w:val="de-DE"/>
        </w:rPr>
        <w:t xml:space="preserve"> - -</w:t>
      </w:r>
    </w:p>
    <w:p w14:paraId="4CBBF0E9" w14:textId="77777777" w:rsidR="00C923A0" w:rsidRPr="005D6F7A" w:rsidRDefault="00C923A0" w:rsidP="00C923A0">
      <w:pPr>
        <w:spacing w:after="0" w:line="240" w:lineRule="auto"/>
        <w:jc w:val="center"/>
        <w:rPr>
          <w:rFonts w:ascii="Arial" w:eastAsia="Times New Roman" w:hAnsi="Arial" w:cs="Arial"/>
          <w:lang w:val="de-DE"/>
        </w:rPr>
      </w:pPr>
    </w:p>
    <w:p w14:paraId="014828E9" w14:textId="77777777" w:rsidR="00285D5B" w:rsidRPr="005D6F7A" w:rsidRDefault="00285D5B" w:rsidP="00C923A0">
      <w:pPr>
        <w:spacing w:after="0" w:line="240" w:lineRule="auto"/>
        <w:jc w:val="center"/>
        <w:rPr>
          <w:rFonts w:ascii="Arial" w:eastAsia="Times New Roman" w:hAnsi="Arial" w:cs="Arial"/>
          <w:lang w:val="de-DE"/>
        </w:rPr>
      </w:pPr>
    </w:p>
    <w:p w14:paraId="2ABAADEC" w14:textId="77777777" w:rsidR="00285D5B" w:rsidRPr="005D6F7A" w:rsidRDefault="00285D5B" w:rsidP="00C923A0">
      <w:pPr>
        <w:spacing w:after="0" w:line="240" w:lineRule="auto"/>
        <w:jc w:val="center"/>
        <w:rPr>
          <w:rFonts w:ascii="Arial" w:eastAsia="Times New Roman" w:hAnsi="Arial" w:cs="Arial"/>
          <w:sz w:val="24"/>
          <w:szCs w:val="24"/>
          <w:u w:val="single"/>
          <w:lang w:val="de-DE"/>
        </w:rPr>
      </w:pPr>
    </w:p>
    <w:p w14:paraId="3E289B5C" w14:textId="6A5F1C8D" w:rsidR="0061090F" w:rsidRPr="005D6F7A" w:rsidRDefault="00B21287" w:rsidP="00C923A0">
      <w:pPr>
        <w:spacing w:after="0" w:line="240" w:lineRule="auto"/>
        <w:rPr>
          <w:rFonts w:ascii="Arial" w:eastAsia="Times New Roman" w:hAnsi="Arial" w:cs="Arial"/>
          <w:sz w:val="24"/>
          <w:szCs w:val="24"/>
          <w:lang w:val="de-DE"/>
        </w:rPr>
      </w:pPr>
      <w:r w:rsidRPr="005D6F7A">
        <w:rPr>
          <w:rStyle w:val="normaltextrun"/>
          <w:rFonts w:ascii="Arial" w:hAnsi="Arial" w:cs="Arial"/>
          <w:color w:val="000000"/>
          <w:shd w:val="clear" w:color="auto" w:fill="FFFFFF"/>
          <w:lang w:val="de-DE"/>
        </w:rPr>
        <w:t>Download von hochauflösendem Bildmaterial:</w:t>
      </w:r>
      <w:r w:rsidRPr="005D6F7A">
        <w:rPr>
          <w:rStyle w:val="eop"/>
          <w:rFonts w:ascii="Arial" w:hAnsi="Arial" w:cs="Arial"/>
          <w:color w:val="000000"/>
          <w:shd w:val="clear" w:color="auto" w:fill="FFFFFF"/>
          <w:lang w:val="de-DE"/>
        </w:rPr>
        <w:t> </w:t>
      </w:r>
    </w:p>
    <w:p w14:paraId="54696FF8" w14:textId="6BF960E5" w:rsidR="0061090F" w:rsidRPr="005D6F7A" w:rsidRDefault="0061090F" w:rsidP="00C923A0">
      <w:pPr>
        <w:spacing w:after="0" w:line="240" w:lineRule="auto"/>
        <w:rPr>
          <w:rFonts w:ascii="Arial" w:eastAsia="Times New Roman" w:hAnsi="Arial" w:cs="Arial"/>
          <w:sz w:val="24"/>
          <w:szCs w:val="24"/>
          <w:u w:val="single"/>
          <w:lang w:val="de-DE"/>
        </w:rPr>
      </w:pPr>
    </w:p>
    <w:p w14:paraId="59072F4B" w14:textId="748689B5" w:rsidR="0061090F" w:rsidRDefault="004D5CC6" w:rsidP="00C923A0">
      <w:pPr>
        <w:spacing w:after="0" w:line="240" w:lineRule="auto"/>
        <w:rPr>
          <w:rFonts w:ascii="Arial" w:eastAsia="Times New Roman" w:hAnsi="Arial" w:cs="Arial"/>
          <w:sz w:val="24"/>
          <w:szCs w:val="24"/>
          <w:u w:val="single"/>
        </w:rPr>
      </w:pPr>
      <w:r w:rsidRPr="004D5CC6">
        <w:rPr>
          <w:rFonts w:ascii="Arial" w:eastAsia="Times New Roman" w:hAnsi="Arial" w:cs="Arial"/>
          <w:noProof/>
          <w:sz w:val="24"/>
          <w:szCs w:val="24"/>
          <w:u w:val="single"/>
          <w:lang w:val="de-DE" w:eastAsia="de-DE"/>
        </w:rPr>
        <w:drawing>
          <wp:inline distT="0" distB="0" distL="0" distR="0" wp14:anchorId="685DEC5F" wp14:editId="3345566C">
            <wp:extent cx="1268031" cy="691653"/>
            <wp:effectExtent l="0" t="0" r="889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email">
                      <a:extLst>
                        <a:ext uri="{28A0092B-C50C-407E-A947-70E740481C1C}">
                          <a14:useLocalDpi xmlns:a14="http://schemas.microsoft.com/office/drawing/2010/main"/>
                        </a:ext>
                      </a:extLst>
                    </a:blip>
                    <a:stretch>
                      <a:fillRect/>
                    </a:stretch>
                  </pic:blipFill>
                  <pic:spPr>
                    <a:xfrm>
                      <a:off x="0" y="0"/>
                      <a:ext cx="1308298" cy="713617"/>
                    </a:xfrm>
                    <a:prstGeom prst="rect">
                      <a:avLst/>
                    </a:prstGeom>
                  </pic:spPr>
                </pic:pic>
              </a:graphicData>
            </a:graphic>
          </wp:inline>
        </w:drawing>
      </w:r>
    </w:p>
    <w:p w14:paraId="2D4329B1" w14:textId="5E4E12D4" w:rsidR="0061090F" w:rsidRPr="004D5CC6" w:rsidRDefault="005F18EA" w:rsidP="00C923A0">
      <w:pPr>
        <w:spacing w:after="0" w:line="240" w:lineRule="auto"/>
        <w:rPr>
          <w:lang w:val="de-DE"/>
        </w:rPr>
      </w:pPr>
      <w:hyperlink r:id="rId16" w:history="1">
        <w:r w:rsidR="004D5CC6" w:rsidRPr="004D5CC6">
          <w:rPr>
            <w:rStyle w:val="Hyperlink"/>
            <w:lang w:val="de-DE"/>
          </w:rPr>
          <w:t>Kverneland-Enduro Pro T-Transport-0001.JPG</w:t>
        </w:r>
      </w:hyperlink>
    </w:p>
    <w:p w14:paraId="10BFD71D" w14:textId="77777777" w:rsidR="004D5CC6" w:rsidRPr="004D5CC6" w:rsidRDefault="004D5CC6" w:rsidP="00C923A0">
      <w:pPr>
        <w:spacing w:after="0" w:line="240" w:lineRule="auto"/>
        <w:rPr>
          <w:rFonts w:ascii="Arial" w:eastAsia="Times New Roman" w:hAnsi="Arial" w:cs="Arial"/>
          <w:sz w:val="24"/>
          <w:szCs w:val="24"/>
          <w:u w:val="single"/>
          <w:lang w:val="de-DE"/>
        </w:rPr>
      </w:pPr>
    </w:p>
    <w:p w14:paraId="12C00B44" w14:textId="67F8D07A" w:rsidR="004D5CC6" w:rsidRDefault="004D5CC6" w:rsidP="00C923A0">
      <w:pPr>
        <w:spacing w:after="0" w:line="240" w:lineRule="auto"/>
      </w:pPr>
      <w:r w:rsidRPr="004D5CC6">
        <w:rPr>
          <w:noProof/>
          <w:lang w:val="de-DE" w:eastAsia="de-DE"/>
        </w:rPr>
        <w:drawing>
          <wp:inline distT="0" distB="0" distL="0" distR="0" wp14:anchorId="4F62B801" wp14:editId="25E7A8B7">
            <wp:extent cx="1196394" cy="759322"/>
            <wp:effectExtent l="0" t="0" r="3810" b="317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email">
                      <a:extLst>
                        <a:ext uri="{28A0092B-C50C-407E-A947-70E740481C1C}">
                          <a14:useLocalDpi xmlns:a14="http://schemas.microsoft.com/office/drawing/2010/main"/>
                        </a:ext>
                      </a:extLst>
                    </a:blip>
                    <a:stretch>
                      <a:fillRect/>
                    </a:stretch>
                  </pic:blipFill>
                  <pic:spPr>
                    <a:xfrm>
                      <a:off x="0" y="0"/>
                      <a:ext cx="1234803" cy="783699"/>
                    </a:xfrm>
                    <a:prstGeom prst="rect">
                      <a:avLst/>
                    </a:prstGeom>
                  </pic:spPr>
                </pic:pic>
              </a:graphicData>
            </a:graphic>
          </wp:inline>
        </w:drawing>
      </w:r>
    </w:p>
    <w:p w14:paraId="69F6CEB2" w14:textId="4645B158" w:rsidR="0061090F" w:rsidRPr="004D5CC6" w:rsidRDefault="005F18EA" w:rsidP="00C923A0">
      <w:pPr>
        <w:spacing w:after="0" w:line="240" w:lineRule="auto"/>
        <w:rPr>
          <w:lang w:val="de-DE"/>
        </w:rPr>
      </w:pPr>
      <w:hyperlink r:id="rId18" w:history="1">
        <w:r w:rsidR="004D5CC6" w:rsidRPr="004D5CC6">
          <w:rPr>
            <w:rStyle w:val="Hyperlink"/>
            <w:lang w:val="de-DE"/>
          </w:rPr>
          <w:t>Kverneland Enduro Pro T-Field-0001.jpg</w:t>
        </w:r>
      </w:hyperlink>
    </w:p>
    <w:p w14:paraId="3F74C084" w14:textId="77777777" w:rsidR="004D5CC6" w:rsidRPr="004D5CC6" w:rsidRDefault="004D5CC6" w:rsidP="00C923A0">
      <w:pPr>
        <w:spacing w:after="0" w:line="240" w:lineRule="auto"/>
        <w:rPr>
          <w:rFonts w:ascii="Arial" w:eastAsia="Times New Roman" w:hAnsi="Arial" w:cs="Arial"/>
          <w:sz w:val="24"/>
          <w:szCs w:val="24"/>
          <w:u w:val="single"/>
          <w:lang w:val="de-DE"/>
        </w:rPr>
      </w:pPr>
    </w:p>
    <w:p w14:paraId="748AAC83" w14:textId="5CB8717E" w:rsidR="0061090F" w:rsidRDefault="0061090F" w:rsidP="00C923A0">
      <w:pPr>
        <w:spacing w:after="0" w:line="240" w:lineRule="auto"/>
        <w:rPr>
          <w:rFonts w:ascii="Arial" w:eastAsia="Times New Roman" w:hAnsi="Arial" w:cs="Arial"/>
          <w:sz w:val="24"/>
          <w:szCs w:val="24"/>
          <w:u w:val="single"/>
        </w:rPr>
      </w:pPr>
      <w:r w:rsidRPr="0061090F">
        <w:rPr>
          <w:rFonts w:ascii="Arial" w:eastAsia="Times New Roman" w:hAnsi="Arial" w:cs="Arial"/>
          <w:noProof/>
          <w:sz w:val="24"/>
          <w:szCs w:val="24"/>
          <w:u w:val="single"/>
          <w:lang w:val="de-DE" w:eastAsia="de-DE"/>
        </w:rPr>
        <w:drawing>
          <wp:inline distT="0" distB="0" distL="0" distR="0" wp14:anchorId="2AE6D26E" wp14:editId="74D851B3">
            <wp:extent cx="1218315" cy="895719"/>
            <wp:effectExtent l="0" t="0" r="127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email">
                      <a:extLst>
                        <a:ext uri="{28A0092B-C50C-407E-A947-70E740481C1C}">
                          <a14:useLocalDpi xmlns:a14="http://schemas.microsoft.com/office/drawing/2010/main"/>
                        </a:ext>
                      </a:extLst>
                    </a:blip>
                    <a:stretch>
                      <a:fillRect/>
                    </a:stretch>
                  </pic:blipFill>
                  <pic:spPr>
                    <a:xfrm>
                      <a:off x="0" y="0"/>
                      <a:ext cx="1242015" cy="913143"/>
                    </a:xfrm>
                    <a:prstGeom prst="rect">
                      <a:avLst/>
                    </a:prstGeom>
                  </pic:spPr>
                </pic:pic>
              </a:graphicData>
            </a:graphic>
          </wp:inline>
        </w:drawing>
      </w:r>
    </w:p>
    <w:p w14:paraId="7911C68D" w14:textId="62DCA8D4" w:rsidR="0061090F" w:rsidRDefault="005F18EA" w:rsidP="00C923A0">
      <w:pPr>
        <w:spacing w:after="0" w:line="240" w:lineRule="auto"/>
        <w:rPr>
          <w:rStyle w:val="Hyperlink"/>
          <w:lang w:val="de-DE"/>
        </w:rPr>
      </w:pPr>
      <w:hyperlink r:id="rId20" w:history="1">
        <w:r w:rsidR="0061090F" w:rsidRPr="0061090F">
          <w:rPr>
            <w:rStyle w:val="Hyperlink"/>
            <w:lang w:val="de-DE"/>
          </w:rPr>
          <w:t>Kverneland Enduro Pro T-Field_0002.jpg</w:t>
        </w:r>
      </w:hyperlink>
    </w:p>
    <w:p w14:paraId="1F99ADF5" w14:textId="65B34041" w:rsidR="0001666C" w:rsidRDefault="0001666C" w:rsidP="00C923A0">
      <w:pPr>
        <w:spacing w:after="0" w:line="240" w:lineRule="auto"/>
        <w:rPr>
          <w:rStyle w:val="Hyperlink"/>
          <w:lang w:val="de-DE"/>
        </w:rPr>
      </w:pPr>
    </w:p>
    <w:p w14:paraId="33F52C49" w14:textId="09FE9EA2" w:rsidR="0001666C" w:rsidRDefault="0001666C" w:rsidP="00C923A0">
      <w:pPr>
        <w:spacing w:after="0" w:line="240" w:lineRule="auto"/>
        <w:rPr>
          <w:rStyle w:val="Hyperlink"/>
          <w:lang w:val="de-DE"/>
        </w:rPr>
      </w:pPr>
      <w:r>
        <w:rPr>
          <w:noProof/>
          <w:lang w:val="de-DE" w:eastAsia="de-DE"/>
        </w:rPr>
        <w:drawing>
          <wp:inline distT="0" distB="0" distL="0" distR="0" wp14:anchorId="118AFDAD" wp14:editId="219E5401">
            <wp:extent cx="1143000" cy="691855"/>
            <wp:effectExtent l="0" t="0" r="0" b="0"/>
            <wp:docPr id="9" name="Grafik 9" descr="P101206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pic:nvPicPr>
                  <pic:blipFill>
                    <a:blip r:embed="rId21">
                      <a:extLst>
                        <a:ext uri="{28A0092B-C50C-407E-A947-70E740481C1C}">
                          <a14:useLocalDpi xmlns:a14="http://schemas.microsoft.com/office/drawing/2010/main" val="0"/>
                        </a:ext>
                      </a:extLst>
                    </a:blip>
                    <a:srcRect t="1767" b="17314"/>
                    <a:stretch>
                      <a:fillRect/>
                    </a:stretch>
                  </pic:blipFill>
                  <pic:spPr>
                    <a:xfrm>
                      <a:off x="0" y="0"/>
                      <a:ext cx="1143000" cy="691855"/>
                    </a:xfrm>
                    <a:prstGeom prst="rect">
                      <a:avLst/>
                    </a:prstGeom>
                  </pic:spPr>
                </pic:pic>
              </a:graphicData>
            </a:graphic>
          </wp:inline>
        </w:drawing>
      </w:r>
    </w:p>
    <w:p w14:paraId="06E1A80E" w14:textId="12721297" w:rsidR="00694574" w:rsidRDefault="005F18EA" w:rsidP="00C923A0">
      <w:pPr>
        <w:spacing w:after="0" w:line="240" w:lineRule="auto"/>
      </w:pPr>
      <w:hyperlink r:id="rId22" w:history="1">
        <w:r w:rsidR="00F22E6E">
          <w:rPr>
            <w:rStyle w:val="Hyperlink"/>
          </w:rPr>
          <w:t>Kverneland-Enduro-ProT-Field_0003.jpg</w:t>
        </w:r>
      </w:hyperlink>
    </w:p>
    <w:p w14:paraId="186122A7" w14:textId="77777777" w:rsidR="00F22E6E" w:rsidRPr="00F22E6E" w:rsidRDefault="00F22E6E" w:rsidP="00C923A0">
      <w:pPr>
        <w:spacing w:after="0" w:line="240" w:lineRule="auto"/>
        <w:rPr>
          <w:rFonts w:ascii="Arial" w:eastAsia="Times New Roman" w:hAnsi="Arial" w:cs="Arial"/>
          <w:lang w:val="en-US"/>
        </w:rPr>
      </w:pPr>
    </w:p>
    <w:p w14:paraId="5ED38E2C" w14:textId="75056F44" w:rsidR="0001666C" w:rsidRDefault="005F18EA" w:rsidP="00C923A0">
      <w:pPr>
        <w:spacing w:after="0" w:line="240" w:lineRule="auto"/>
        <w:rPr>
          <w:rFonts w:ascii="Arial" w:eastAsia="Times New Roman" w:hAnsi="Arial" w:cs="Arial"/>
          <w:lang w:val="de-DE"/>
        </w:rPr>
      </w:pPr>
      <w:r>
        <w:rPr>
          <w:rFonts w:ascii="Arial" w:eastAsia="Times New Roman" w:hAnsi="Arial" w:cs="Arial"/>
          <w:lang w:val="de-DE"/>
        </w:rPr>
        <w:pict w14:anchorId="15248A5C">
          <v:shape id="_x0000_i1027" type="#_x0000_t75" style="width:90pt;height:51pt">
            <v:imagedata r:id="rId23" o:title="Kverneland_Enduro_Pro_T-Field_0004"/>
          </v:shape>
        </w:pict>
      </w:r>
    </w:p>
    <w:p w14:paraId="4055FBF7" w14:textId="186A1519" w:rsidR="0001666C" w:rsidRPr="008D3017" w:rsidRDefault="005F18EA" w:rsidP="0001666C">
      <w:pPr>
        <w:spacing w:after="0" w:line="240" w:lineRule="auto"/>
        <w:rPr>
          <w:rStyle w:val="Hyperlink"/>
          <w:lang w:val="de-DE"/>
        </w:rPr>
      </w:pPr>
      <w:hyperlink r:id="rId24" w:history="1">
        <w:r w:rsidR="008D3017" w:rsidRPr="008D3017">
          <w:rPr>
            <w:rStyle w:val="Hyperlink"/>
            <w:lang w:val="de-DE"/>
          </w:rPr>
          <w:t>Kverneland_Enduro_Pro_T-Field_0004.jpg</w:t>
        </w:r>
      </w:hyperlink>
    </w:p>
    <w:p w14:paraId="503F5433" w14:textId="77777777" w:rsidR="008D3017" w:rsidRPr="008D3017" w:rsidRDefault="008D3017" w:rsidP="0001666C">
      <w:pPr>
        <w:spacing w:after="0" w:line="240" w:lineRule="auto"/>
        <w:rPr>
          <w:rStyle w:val="Hyperlink"/>
          <w:lang w:val="de-DE"/>
        </w:rPr>
      </w:pPr>
    </w:p>
    <w:p w14:paraId="3C49DF1C" w14:textId="17A89BD4" w:rsidR="0001666C" w:rsidRPr="0061090F" w:rsidRDefault="005F18EA" w:rsidP="0001666C">
      <w:pPr>
        <w:spacing w:after="0" w:line="240" w:lineRule="auto"/>
        <w:rPr>
          <w:lang w:val="de-DE"/>
        </w:rPr>
      </w:pPr>
      <w:r>
        <w:rPr>
          <w:rStyle w:val="Hyperlink"/>
          <w:lang w:val="de-DE"/>
        </w:rPr>
        <w:lastRenderedPageBreak/>
        <w:pict w14:anchorId="2DD9E14E">
          <v:shape id="_x0000_i1028" type="#_x0000_t75" style="width:88pt;height:67pt">
            <v:imagedata r:id="rId25" o:title="Kverneland_Enduro_Pro_T-Field_0005"/>
          </v:shape>
        </w:pict>
      </w:r>
    </w:p>
    <w:p w14:paraId="6C08F5CA" w14:textId="3AAC4EAD" w:rsidR="008D3017" w:rsidRPr="008D3017" w:rsidRDefault="005F18EA" w:rsidP="00C923A0">
      <w:pPr>
        <w:spacing w:after="0" w:line="240" w:lineRule="auto"/>
        <w:rPr>
          <w:lang w:val="de-DE"/>
        </w:rPr>
      </w:pPr>
      <w:hyperlink r:id="rId26" w:history="1">
        <w:r w:rsidR="008D3017" w:rsidRPr="008D3017">
          <w:rPr>
            <w:rStyle w:val="Hyperlink"/>
            <w:lang w:val="de-DE"/>
          </w:rPr>
          <w:t>Kverneland_Enduro_Pro_T-Field_0005.JPG</w:t>
        </w:r>
      </w:hyperlink>
    </w:p>
    <w:p w14:paraId="7F531F9B" w14:textId="77777777" w:rsidR="008D3017" w:rsidRPr="008D3017" w:rsidRDefault="008D3017" w:rsidP="00C923A0">
      <w:pPr>
        <w:spacing w:after="0" w:line="240" w:lineRule="auto"/>
        <w:rPr>
          <w:rFonts w:ascii="Arial" w:eastAsia="Times New Roman" w:hAnsi="Arial" w:cs="Arial"/>
          <w:lang w:val="de-DE"/>
        </w:rPr>
      </w:pPr>
    </w:p>
    <w:p w14:paraId="064EB6CA" w14:textId="14C70FF8" w:rsidR="000740C4" w:rsidRDefault="000740C4" w:rsidP="00C923A0">
      <w:pPr>
        <w:spacing w:after="0" w:line="240" w:lineRule="auto"/>
        <w:rPr>
          <w:rFonts w:ascii="Arial" w:eastAsia="Times New Roman" w:hAnsi="Arial" w:cs="Arial"/>
          <w:lang w:val="nl-NL"/>
        </w:rPr>
      </w:pPr>
    </w:p>
    <w:p w14:paraId="33BC537E" w14:textId="5ADBDDAA" w:rsidR="000740C4" w:rsidRDefault="000740C4" w:rsidP="00C923A0">
      <w:pPr>
        <w:spacing w:after="0" w:line="240" w:lineRule="auto"/>
        <w:rPr>
          <w:rFonts w:ascii="Arial" w:eastAsia="Times New Roman" w:hAnsi="Arial" w:cs="Arial"/>
          <w:lang w:val="nl-NL"/>
        </w:rPr>
      </w:pPr>
    </w:p>
    <w:p w14:paraId="5BB8561C" w14:textId="5DDD5ECA" w:rsidR="005D6F7A" w:rsidRPr="005D6F7A" w:rsidRDefault="005D6F7A" w:rsidP="005D6F7A">
      <w:pPr>
        <w:spacing w:after="0" w:line="240" w:lineRule="auto"/>
        <w:textAlignment w:val="baseline"/>
        <w:rPr>
          <w:rFonts w:ascii="Segoe UI" w:eastAsia="Times New Roman" w:hAnsi="Segoe UI" w:cs="Segoe UI"/>
          <w:sz w:val="18"/>
          <w:szCs w:val="18"/>
          <w:lang w:val="de-DE" w:eastAsia="de-DE"/>
        </w:rPr>
      </w:pPr>
    </w:p>
    <w:p w14:paraId="49CC5E8A" w14:textId="77777777" w:rsidR="005D6F7A" w:rsidRPr="005D6F7A" w:rsidRDefault="005D6F7A" w:rsidP="005D6F7A">
      <w:pPr>
        <w:spacing w:after="0" w:line="240" w:lineRule="auto"/>
        <w:textAlignment w:val="baseline"/>
        <w:rPr>
          <w:rFonts w:ascii="Segoe UI" w:eastAsia="Times New Roman" w:hAnsi="Segoe UI" w:cs="Segoe UI"/>
          <w:sz w:val="18"/>
          <w:szCs w:val="18"/>
          <w:lang w:val="de-DE" w:eastAsia="de-DE"/>
        </w:rPr>
      </w:pPr>
      <w:r w:rsidRPr="005D6F7A">
        <w:rPr>
          <w:rFonts w:ascii="Arial" w:eastAsia="Times New Roman" w:hAnsi="Arial" w:cs="Arial"/>
          <w:lang w:val="de-DE" w:eastAsia="de-DE"/>
        </w:rPr>
        <w:t> </w:t>
      </w:r>
    </w:p>
    <w:p w14:paraId="4053C354" w14:textId="77777777" w:rsidR="005D6F7A" w:rsidRPr="005D6F7A" w:rsidRDefault="005D6F7A" w:rsidP="005D6F7A">
      <w:pPr>
        <w:spacing w:after="0" w:line="240" w:lineRule="auto"/>
        <w:textAlignment w:val="baseline"/>
        <w:rPr>
          <w:rFonts w:ascii="Segoe UI" w:eastAsia="Times New Roman" w:hAnsi="Segoe UI" w:cs="Segoe UI"/>
          <w:sz w:val="18"/>
          <w:szCs w:val="18"/>
          <w:lang w:val="de-DE" w:eastAsia="de-DE"/>
        </w:rPr>
      </w:pPr>
      <w:r w:rsidRPr="005D6F7A">
        <w:rPr>
          <w:rFonts w:ascii="Arial" w:eastAsia="Times New Roman" w:hAnsi="Arial" w:cs="Arial"/>
          <w:b/>
          <w:bCs/>
          <w:color w:val="000000"/>
          <w:lang w:val="de-DE" w:eastAsia="de-DE"/>
        </w:rPr>
        <w:t>Für nähere Informationen:</w:t>
      </w:r>
      <w:r w:rsidRPr="005D6F7A">
        <w:rPr>
          <w:rFonts w:ascii="Arial" w:eastAsia="Times New Roman" w:hAnsi="Arial" w:cs="Arial"/>
          <w:color w:val="000000"/>
          <w:lang w:val="de-DE" w:eastAsia="de-DE"/>
        </w:rPr>
        <w:t> </w:t>
      </w:r>
    </w:p>
    <w:p w14:paraId="68793645" w14:textId="77777777" w:rsidR="005D6F7A" w:rsidRPr="005D6F7A" w:rsidRDefault="005D6F7A" w:rsidP="005D6F7A">
      <w:pPr>
        <w:spacing w:after="0" w:line="240" w:lineRule="auto"/>
        <w:textAlignment w:val="baseline"/>
        <w:rPr>
          <w:rFonts w:ascii="Segoe UI" w:eastAsia="Times New Roman" w:hAnsi="Segoe UI" w:cs="Segoe UI"/>
          <w:sz w:val="18"/>
          <w:szCs w:val="18"/>
          <w:lang w:val="de-DE" w:eastAsia="de-DE"/>
        </w:rPr>
      </w:pPr>
      <w:r w:rsidRPr="005D6F7A">
        <w:rPr>
          <w:rFonts w:ascii="Arial" w:eastAsia="Times New Roman" w:hAnsi="Arial" w:cs="Arial"/>
          <w:lang w:val="de-DE" w:eastAsia="de-DE"/>
        </w:rPr>
        <w:t>Michael Kotthoff </w:t>
      </w:r>
    </w:p>
    <w:p w14:paraId="0D23DD38" w14:textId="77777777" w:rsidR="005D6F7A" w:rsidRPr="005D6F7A" w:rsidRDefault="005D6F7A" w:rsidP="005D6F7A">
      <w:pPr>
        <w:spacing w:after="0" w:line="240" w:lineRule="auto"/>
        <w:textAlignment w:val="baseline"/>
        <w:rPr>
          <w:rFonts w:ascii="Segoe UI" w:eastAsia="Times New Roman" w:hAnsi="Segoe UI" w:cs="Segoe UI"/>
          <w:sz w:val="18"/>
          <w:szCs w:val="18"/>
          <w:lang w:val="de-DE" w:eastAsia="de-DE"/>
        </w:rPr>
      </w:pPr>
      <w:r w:rsidRPr="005D6F7A">
        <w:rPr>
          <w:rFonts w:ascii="Arial" w:eastAsia="Times New Roman" w:hAnsi="Arial" w:cs="Arial"/>
          <w:lang w:val="de-DE" w:eastAsia="de-DE"/>
        </w:rPr>
        <w:t>Produktmanager Bodenbearbeitung </w:t>
      </w:r>
    </w:p>
    <w:p w14:paraId="33EA7341" w14:textId="77777777" w:rsidR="005D6F7A" w:rsidRPr="005D6F7A" w:rsidRDefault="005D6F7A" w:rsidP="005D6F7A">
      <w:pPr>
        <w:spacing w:after="0" w:line="240" w:lineRule="auto"/>
        <w:textAlignment w:val="baseline"/>
        <w:rPr>
          <w:rFonts w:ascii="Segoe UI" w:eastAsia="Times New Roman" w:hAnsi="Segoe UI" w:cs="Segoe UI"/>
          <w:sz w:val="18"/>
          <w:szCs w:val="18"/>
          <w:lang w:val="de-DE" w:eastAsia="de-DE"/>
        </w:rPr>
      </w:pPr>
      <w:r w:rsidRPr="005D6F7A">
        <w:rPr>
          <w:rFonts w:ascii="Arial" w:eastAsia="Times New Roman" w:hAnsi="Arial" w:cs="Arial"/>
          <w:lang w:val="de-DE" w:eastAsia="de-DE"/>
        </w:rPr>
        <w:t>Kverneland Group Deutschland GmbH</w:t>
      </w:r>
      <w:r w:rsidRPr="005D6F7A">
        <w:rPr>
          <w:rFonts w:ascii="Calibri" w:eastAsia="Times New Roman" w:hAnsi="Calibri" w:cs="Calibri"/>
          <w:lang w:val="de-DE" w:eastAsia="de-DE"/>
        </w:rPr>
        <w:t xml:space="preserve"> </w:t>
      </w:r>
      <w:r w:rsidRPr="005D6F7A">
        <w:rPr>
          <w:rFonts w:ascii="Arial" w:eastAsia="Times New Roman" w:hAnsi="Arial" w:cs="Arial"/>
          <w:lang w:val="de-DE" w:eastAsia="de-DE"/>
        </w:rPr>
        <w:t> </w:t>
      </w:r>
    </w:p>
    <w:p w14:paraId="44544A26" w14:textId="77777777" w:rsidR="005D6F7A" w:rsidRPr="005D6F7A" w:rsidRDefault="005D6F7A" w:rsidP="005D6F7A">
      <w:pPr>
        <w:spacing w:after="0" w:line="240" w:lineRule="auto"/>
        <w:textAlignment w:val="baseline"/>
        <w:rPr>
          <w:rFonts w:ascii="Segoe UI" w:eastAsia="Times New Roman" w:hAnsi="Segoe UI" w:cs="Segoe UI"/>
          <w:sz w:val="18"/>
          <w:szCs w:val="18"/>
          <w:lang w:val="de-DE" w:eastAsia="de-DE"/>
        </w:rPr>
      </w:pPr>
      <w:r w:rsidRPr="005D6F7A">
        <w:rPr>
          <w:rFonts w:ascii="Arial" w:eastAsia="Times New Roman" w:hAnsi="Arial" w:cs="Arial"/>
          <w:lang w:val="de-DE" w:eastAsia="de-DE"/>
        </w:rPr>
        <w:t> </w:t>
      </w:r>
    </w:p>
    <w:p w14:paraId="70AD5CDB" w14:textId="77777777" w:rsidR="005D6F7A" w:rsidRPr="005D6F7A" w:rsidRDefault="005D6F7A" w:rsidP="005D6F7A">
      <w:pPr>
        <w:spacing w:after="0" w:line="240" w:lineRule="auto"/>
        <w:textAlignment w:val="baseline"/>
        <w:rPr>
          <w:rFonts w:ascii="Segoe UI" w:eastAsia="Times New Roman" w:hAnsi="Segoe UI" w:cs="Segoe UI"/>
          <w:sz w:val="18"/>
          <w:szCs w:val="18"/>
          <w:lang w:val="de-DE" w:eastAsia="de-DE"/>
        </w:rPr>
      </w:pPr>
      <w:r w:rsidRPr="005D6F7A">
        <w:rPr>
          <w:rFonts w:ascii="Arial" w:eastAsia="Times New Roman" w:hAnsi="Arial" w:cs="Arial"/>
          <w:lang w:val="de-DE" w:eastAsia="de-DE"/>
        </w:rPr>
        <w:t>+49 1758264510 </w:t>
      </w:r>
    </w:p>
    <w:p w14:paraId="45D04195" w14:textId="77777777" w:rsidR="005D6F7A" w:rsidRPr="005D6F7A" w:rsidRDefault="005F18EA" w:rsidP="005D6F7A">
      <w:pPr>
        <w:spacing w:after="0" w:line="240" w:lineRule="auto"/>
        <w:textAlignment w:val="baseline"/>
        <w:rPr>
          <w:rFonts w:ascii="Segoe UI" w:eastAsia="Times New Roman" w:hAnsi="Segoe UI" w:cs="Segoe UI"/>
          <w:sz w:val="18"/>
          <w:szCs w:val="18"/>
          <w:lang w:val="de-DE" w:eastAsia="de-DE"/>
        </w:rPr>
      </w:pPr>
      <w:hyperlink r:id="rId27" w:tgtFrame="_blank" w:history="1">
        <w:r w:rsidR="005D6F7A" w:rsidRPr="005D6F7A">
          <w:rPr>
            <w:rFonts w:ascii="Arial" w:eastAsia="Times New Roman" w:hAnsi="Arial" w:cs="Arial"/>
            <w:color w:val="0000FF"/>
            <w:u w:val="single"/>
            <w:lang w:val="fr-FR" w:eastAsia="de-DE"/>
          </w:rPr>
          <w:t>Michael.Kotthoff@kvernelandgroup.com</w:t>
        </w:r>
      </w:hyperlink>
      <w:r w:rsidR="005D6F7A" w:rsidRPr="005D6F7A">
        <w:rPr>
          <w:rFonts w:ascii="Arial" w:eastAsia="Times New Roman" w:hAnsi="Arial" w:cs="Arial"/>
          <w:lang w:val="de-DE" w:eastAsia="de-DE"/>
        </w:rPr>
        <w:t> </w:t>
      </w:r>
    </w:p>
    <w:p w14:paraId="7A49E5A6" w14:textId="77777777" w:rsidR="00FA67A9" w:rsidRPr="005D6F7A" w:rsidRDefault="00FA67A9" w:rsidP="00C923A0">
      <w:pPr>
        <w:spacing w:after="0" w:line="240" w:lineRule="auto"/>
        <w:rPr>
          <w:rFonts w:ascii="Arial" w:eastAsia="Times New Roman" w:hAnsi="Arial" w:cs="Arial"/>
          <w:lang w:val="de-DE"/>
        </w:rPr>
      </w:pPr>
    </w:p>
    <w:p w14:paraId="21505F25" w14:textId="2B3287FE" w:rsidR="00602E0D" w:rsidRPr="00A831EB" w:rsidRDefault="00602E0D" w:rsidP="00602E0D">
      <w:pPr>
        <w:rPr>
          <w:rFonts w:ascii="Arial" w:hAnsi="Arial" w:cs="Arial"/>
          <w:b/>
          <w:lang w:val="de-DE"/>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602E0D" w14:paraId="2837A2AC" w14:textId="77777777" w:rsidTr="00602E0D">
        <w:tc>
          <w:tcPr>
            <w:tcW w:w="6796" w:type="dxa"/>
            <w:gridSpan w:val="6"/>
          </w:tcPr>
          <w:p w14:paraId="097255CF" w14:textId="77777777" w:rsidR="00602E0D" w:rsidRDefault="00602E0D">
            <w:pPr>
              <w:spacing w:after="0" w:line="240" w:lineRule="auto"/>
              <w:rPr>
                <w:rFonts w:ascii="Arial" w:hAnsi="Arial" w:cs="Arial"/>
                <w:b/>
                <w:noProof/>
                <w:sz w:val="14"/>
                <w:szCs w:val="16"/>
                <w:lang w:val="nb-NO"/>
              </w:rPr>
            </w:pPr>
          </w:p>
          <w:p w14:paraId="0252969B" w14:textId="77777777" w:rsidR="00602E0D" w:rsidRDefault="00602E0D">
            <w:pPr>
              <w:spacing w:after="0" w:line="240" w:lineRule="auto"/>
              <w:rPr>
                <w:rFonts w:ascii="Arial" w:hAnsi="Arial" w:cs="Arial"/>
                <w:b/>
                <w:noProof/>
                <w:sz w:val="14"/>
                <w:szCs w:val="16"/>
                <w:lang w:val="nb-NO"/>
              </w:rPr>
            </w:pPr>
            <w:r>
              <w:rPr>
                <w:rFonts w:ascii="Arial" w:hAnsi="Arial" w:cs="Arial"/>
                <w:b/>
                <w:noProof/>
                <w:sz w:val="14"/>
                <w:szCs w:val="16"/>
                <w:lang w:val="nb-NO"/>
              </w:rPr>
              <w:t>Kverneland on Social Media</w:t>
            </w:r>
          </w:p>
        </w:tc>
        <w:tc>
          <w:tcPr>
            <w:tcW w:w="2266" w:type="dxa"/>
            <w:gridSpan w:val="2"/>
          </w:tcPr>
          <w:p w14:paraId="356878D3" w14:textId="77777777" w:rsidR="00602E0D" w:rsidRPr="00602E0D" w:rsidRDefault="00602E0D">
            <w:pPr>
              <w:spacing w:after="0" w:line="240" w:lineRule="auto"/>
              <w:rPr>
                <w:rFonts w:ascii="Arial" w:hAnsi="Arial" w:cs="Arial"/>
                <w:b/>
                <w:noProof/>
                <w:sz w:val="14"/>
                <w:szCs w:val="16"/>
              </w:rPr>
            </w:pPr>
          </w:p>
          <w:p w14:paraId="03EFF932" w14:textId="77777777" w:rsidR="00602E0D" w:rsidRPr="00602E0D" w:rsidRDefault="00602E0D">
            <w:pPr>
              <w:spacing w:after="0" w:line="240" w:lineRule="auto"/>
              <w:rPr>
                <w:rFonts w:ascii="Arial" w:hAnsi="Arial" w:cs="Arial"/>
                <w:b/>
                <w:noProof/>
                <w:sz w:val="14"/>
                <w:szCs w:val="16"/>
              </w:rPr>
            </w:pPr>
            <w:r w:rsidRPr="00602E0D">
              <w:rPr>
                <w:rFonts w:ascii="Arial" w:hAnsi="Arial" w:cs="Arial"/>
                <w:b/>
                <w:noProof/>
                <w:sz w:val="14"/>
                <w:szCs w:val="16"/>
              </w:rPr>
              <w:t>iM FARMING on Social Media</w:t>
            </w:r>
          </w:p>
        </w:tc>
      </w:tr>
      <w:tr w:rsidR="00602E0D" w14:paraId="0D1DB592" w14:textId="77777777" w:rsidTr="00602E0D">
        <w:tc>
          <w:tcPr>
            <w:tcW w:w="1132" w:type="dxa"/>
            <w:hideMark/>
          </w:tcPr>
          <w:p w14:paraId="79685A1A" w14:textId="4A68EC96"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6172973D" wp14:editId="2811B567">
                  <wp:extent cx="561975" cy="561975"/>
                  <wp:effectExtent l="0" t="0" r="0" b="0"/>
                  <wp:docPr id="8" name="Picture 8">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a:hlinkClick r:id="rId28"/>
                          </pic:cNvPr>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33558B6F" w14:textId="62F0BE7E"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420F9AC" wp14:editId="6FA9DF84">
                  <wp:extent cx="571500" cy="561975"/>
                  <wp:effectExtent l="0" t="0" r="0" b="0"/>
                  <wp:docPr id="7" name="Picture 7">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a:hlinkClick r:id="rId30"/>
                          </pic:cNvPr>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73D3020E" w14:textId="6B8753CC"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016EE4A" wp14:editId="3F3190A8">
                  <wp:extent cx="571500" cy="561975"/>
                  <wp:effectExtent l="0" t="0" r="0" b="0"/>
                  <wp:docPr id="6" name="Picture 6">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a:hlinkClick r:id="rId32"/>
                          </pic:cNvPr>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0102C009" w14:textId="6B2FF017"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AC04635" wp14:editId="43E2B469">
                  <wp:extent cx="571500" cy="561975"/>
                  <wp:effectExtent l="0" t="0" r="0" b="0"/>
                  <wp:docPr id="5" name="Picture 5">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a:hlinkClick r:id="rId34"/>
                          </pic:cNvPr>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571500" cy="561975"/>
                          </a:xfrm>
                          <a:prstGeom prst="rect">
                            <a:avLst/>
                          </a:prstGeom>
                          <a:noFill/>
                          <a:ln>
                            <a:noFill/>
                          </a:ln>
                        </pic:spPr>
                      </pic:pic>
                    </a:graphicData>
                  </a:graphic>
                </wp:inline>
              </w:drawing>
            </w:r>
          </w:p>
        </w:tc>
        <w:tc>
          <w:tcPr>
            <w:tcW w:w="1132" w:type="dxa"/>
            <w:hideMark/>
          </w:tcPr>
          <w:p w14:paraId="618DD0F1" w14:textId="3A2CE5BE"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D521103" wp14:editId="73C3D0C4">
                  <wp:extent cx="571500" cy="561975"/>
                  <wp:effectExtent l="0" t="0" r="0" b="0"/>
                  <wp:docPr id="4" name="Picture 4">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a:hlinkClick r:id="rId36"/>
                          </pic:cNvPr>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tcPr>
          <w:p w14:paraId="189585D2" w14:textId="77777777" w:rsidR="00602E0D" w:rsidRDefault="00602E0D">
            <w:pPr>
              <w:spacing w:after="0" w:line="240" w:lineRule="auto"/>
              <w:rPr>
                <w:rFonts w:ascii="Arial" w:hAnsi="Arial" w:cs="Arial"/>
                <w:b/>
                <w:noProof/>
                <w:lang w:val="de-DE" w:eastAsia="de-DE"/>
              </w:rPr>
            </w:pPr>
          </w:p>
        </w:tc>
        <w:tc>
          <w:tcPr>
            <w:tcW w:w="1133" w:type="dxa"/>
            <w:hideMark/>
          </w:tcPr>
          <w:p w14:paraId="3B3B872E" w14:textId="16E3D371" w:rsidR="00602E0D" w:rsidRDefault="00602E0D">
            <w:pPr>
              <w:spacing w:after="0" w:line="240" w:lineRule="auto"/>
              <w:rPr>
                <w:rFonts w:ascii="Arial" w:hAnsi="Arial" w:cs="Arial"/>
                <w:b/>
                <w:noProof/>
                <w:lang w:val="de-DE" w:eastAsia="de-DE"/>
              </w:rPr>
            </w:pPr>
            <w:r>
              <w:rPr>
                <w:rFonts w:ascii="Arial" w:hAnsi="Arial" w:cs="Arial"/>
                <w:b/>
                <w:noProof/>
                <w:lang w:val="de-DE" w:eastAsia="de-DE"/>
              </w:rPr>
              <w:drawing>
                <wp:inline distT="0" distB="0" distL="0" distR="0" wp14:anchorId="2063523D" wp14:editId="06200EC8">
                  <wp:extent cx="561975" cy="561975"/>
                  <wp:effectExtent l="0" t="0" r="0" b="0"/>
                  <wp:docPr id="3" name="Picture 3">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a:hlinkClick r:id="rId38"/>
                          </pic:cNvPr>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75BDCAE5" w14:textId="18D4C9CC" w:rsidR="00602E0D" w:rsidRDefault="00602E0D">
            <w:pPr>
              <w:spacing w:after="0" w:line="240" w:lineRule="auto"/>
              <w:rPr>
                <w:rFonts w:ascii="Arial" w:hAnsi="Arial" w:cs="Arial"/>
                <w:b/>
                <w:noProof/>
                <w:lang w:val="de-DE" w:eastAsia="de-DE"/>
              </w:rPr>
            </w:pPr>
            <w:r>
              <w:rPr>
                <w:rFonts w:ascii="Arial" w:hAnsi="Arial" w:cs="Arial"/>
                <w:b/>
                <w:noProof/>
                <w:lang w:val="de-DE" w:eastAsia="de-DE"/>
              </w:rPr>
              <w:drawing>
                <wp:inline distT="0" distB="0" distL="0" distR="0" wp14:anchorId="1D56ADA5" wp14:editId="2019CCDC">
                  <wp:extent cx="571500" cy="561975"/>
                  <wp:effectExtent l="0" t="0" r="0" b="0"/>
                  <wp:docPr id="2" name="Picture 2">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a:hlinkClick r:id="rId39"/>
                          </pic:cNvPr>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571500" cy="561975"/>
                          </a:xfrm>
                          <a:prstGeom prst="rect">
                            <a:avLst/>
                          </a:prstGeom>
                          <a:noFill/>
                          <a:ln>
                            <a:noFill/>
                          </a:ln>
                        </pic:spPr>
                      </pic:pic>
                    </a:graphicData>
                  </a:graphic>
                </wp:inline>
              </w:drawing>
            </w:r>
          </w:p>
        </w:tc>
      </w:tr>
    </w:tbl>
    <w:p w14:paraId="2B701FBD" w14:textId="77777777" w:rsidR="00602E0D" w:rsidRPr="00D85D34" w:rsidRDefault="00602E0D" w:rsidP="00C923A0"/>
    <w:sectPr w:rsidR="00602E0D" w:rsidRPr="00D85D34">
      <w:headerReference w:type="even" r:id="rId40"/>
      <w:headerReference w:type="default" r:id="rId41"/>
      <w:footerReference w:type="even" r:id="rId42"/>
      <w:footerReference w:type="default" r:id="rId43"/>
      <w:headerReference w:type="first" r:id="rId44"/>
      <w:footerReference w:type="first" r:id="rId4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30E1AF" w14:textId="77777777" w:rsidR="00727D79" w:rsidRDefault="00727D79" w:rsidP="00C923A0">
      <w:pPr>
        <w:spacing w:after="0" w:line="240" w:lineRule="auto"/>
      </w:pPr>
      <w:r>
        <w:separator/>
      </w:r>
    </w:p>
  </w:endnote>
  <w:endnote w:type="continuationSeparator" w:id="0">
    <w:p w14:paraId="0081DC7F" w14:textId="77777777" w:rsidR="00727D79" w:rsidRDefault="00727D79"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DaxPro">
    <w:panose1 w:val="00000000000000000000"/>
    <w:charset w:val="00"/>
    <w:family w:val="swiss"/>
    <w:notTrueType/>
    <w:pitch w:val="variable"/>
    <w:sig w:usb0="A00002BF" w:usb1="4000A4FB" w:usb2="00000000" w:usb3="00000000" w:csb0="0000009F" w:csb1="00000000"/>
  </w:font>
  <w:font w:name="DaxPro-Medium">
    <w:panose1 w:val="00000000000000000000"/>
    <w:charset w:val="00"/>
    <w:family w:val="swiss"/>
    <w:notTrueType/>
    <w:pitch w:val="variable"/>
    <w:sig w:usb0="A00002BF" w:usb1="4000A4FB"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B20472" w14:textId="77777777" w:rsidR="007A3B88" w:rsidRDefault="007A3B8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8CE5FF" w14:textId="03016C6F" w:rsidR="002C7123" w:rsidRPr="007A3B88" w:rsidRDefault="007A3B88" w:rsidP="00540CD2">
    <w:pPr>
      <w:pStyle w:val="Fuzeile"/>
      <w:rPr>
        <w:rFonts w:ascii="Arial" w:hAnsi="Arial" w:cs="Arial"/>
        <w:color w:val="808080" w:themeColor="background1" w:themeShade="80"/>
        <w:sz w:val="16"/>
        <w:szCs w:val="16"/>
        <w:lang w:val="de-DE"/>
      </w:rPr>
    </w:pPr>
    <w:r>
      <w:rPr>
        <w:rStyle w:val="normaltextrun"/>
        <w:rFonts w:ascii="Arial" w:hAnsi="Arial" w:cs="Arial"/>
        <w:color w:val="808080"/>
        <w:sz w:val="16"/>
        <w:szCs w:val="16"/>
        <w:shd w:val="clear" w:color="auto" w:fill="FFFFFF"/>
        <w:lang w:val="da-DK"/>
      </w:rPr>
      <w:t>Kverneland Group Deutschland GmbH, Coesterweg 25, 59494 Soest, Deutschland, www.kvernelandgroup.de</w:t>
    </w:r>
    <w:r w:rsidRPr="007A3B88">
      <w:rPr>
        <w:rStyle w:val="eop"/>
        <w:rFonts w:ascii="Arial" w:hAnsi="Arial" w:cs="Arial"/>
        <w:color w:val="808080"/>
        <w:sz w:val="16"/>
        <w:szCs w:val="16"/>
        <w:shd w:val="clear" w:color="auto" w:fill="FFFFFF"/>
        <w:lang w:val="de-DE"/>
      </w:rPr>
      <w:t> </w:t>
    </w:r>
  </w:p>
  <w:p w14:paraId="60604B71" w14:textId="77777777" w:rsidR="002C7123" w:rsidRPr="00737283" w:rsidRDefault="002C7123" w:rsidP="00540CD2">
    <w:pPr>
      <w:pStyle w:val="Fuzeile"/>
      <w:rPr>
        <w:rFonts w:ascii="Arial" w:hAnsi="Arial" w:cs="Arial"/>
        <w:sz w:val="18"/>
        <w:szCs w:val="18"/>
        <w:lang w:val="fr-FR"/>
      </w:rPr>
    </w:pPr>
  </w:p>
  <w:p w14:paraId="59D45C7B" w14:textId="77777777" w:rsidR="002C7123" w:rsidRPr="006E79BC" w:rsidRDefault="002C7123">
    <w:pPr>
      <w:pStyle w:val="Fuzeile"/>
      <w:rPr>
        <w:rFonts w:ascii="Arial" w:hAnsi="Arial" w:cs="Arial"/>
        <w:sz w:val="18"/>
        <w:szCs w:val="18"/>
        <w:lang w:val="nl-NL"/>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9F0A1D" w14:textId="77777777" w:rsidR="007A3B88" w:rsidRDefault="007A3B8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9DD78B" w14:textId="77777777" w:rsidR="00727D79" w:rsidRDefault="00727D79" w:rsidP="00C923A0">
      <w:pPr>
        <w:spacing w:after="0" w:line="240" w:lineRule="auto"/>
      </w:pPr>
      <w:r>
        <w:separator/>
      </w:r>
    </w:p>
  </w:footnote>
  <w:footnote w:type="continuationSeparator" w:id="0">
    <w:p w14:paraId="563C92AC" w14:textId="77777777" w:rsidR="00727D79" w:rsidRDefault="00727D79"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E9A65E" w14:textId="77777777" w:rsidR="002C7123" w:rsidRDefault="005F18EA">
    <w:pPr>
      <w:pStyle w:val="Kopfzeile"/>
    </w:pPr>
    <w:r>
      <w:rPr>
        <w:noProof/>
        <w:lang w:val="de-DE" w:eastAsia="de-DE"/>
      </w:rPr>
      <w:pict w14:anchorId="37A049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10FE5" w14:textId="77777777" w:rsidR="002C7123" w:rsidRDefault="005F18EA">
    <w:pPr>
      <w:pStyle w:val="Kopfzeile"/>
    </w:pPr>
    <w:r>
      <w:rPr>
        <w:noProof/>
        <w:lang w:val="de-DE" w:eastAsia="de-DE"/>
      </w:rPr>
      <w:pict w14:anchorId="0E3BA3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2FBEAC80" w14:textId="77777777" w:rsidR="002C7123" w:rsidRDefault="002C7123">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740C39" w14:textId="77777777" w:rsidR="002C7123" w:rsidRDefault="005F18EA">
    <w:pPr>
      <w:pStyle w:val="Kopfzeile"/>
    </w:pPr>
    <w:r>
      <w:rPr>
        <w:noProof/>
        <w:lang w:val="de-DE" w:eastAsia="de-DE"/>
      </w:rPr>
      <w:pict w14:anchorId="4F0598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3AB3954"/>
    <w:multiLevelType w:val="hybridMultilevel"/>
    <w:tmpl w:val="5A68A230"/>
    <w:lvl w:ilvl="0" w:tplc="771C114E">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10DF2"/>
    <w:rsid w:val="00011B70"/>
    <w:rsid w:val="0001666C"/>
    <w:rsid w:val="000206AA"/>
    <w:rsid w:val="000226E0"/>
    <w:rsid w:val="000260BC"/>
    <w:rsid w:val="00041E36"/>
    <w:rsid w:val="00042005"/>
    <w:rsid w:val="000469C3"/>
    <w:rsid w:val="00046FBC"/>
    <w:rsid w:val="00050AA5"/>
    <w:rsid w:val="00053A0A"/>
    <w:rsid w:val="000653F8"/>
    <w:rsid w:val="0006686C"/>
    <w:rsid w:val="00067691"/>
    <w:rsid w:val="000740C4"/>
    <w:rsid w:val="000806C6"/>
    <w:rsid w:val="00081782"/>
    <w:rsid w:val="00083B09"/>
    <w:rsid w:val="00084804"/>
    <w:rsid w:val="0008623D"/>
    <w:rsid w:val="00086F31"/>
    <w:rsid w:val="00092D79"/>
    <w:rsid w:val="000936A0"/>
    <w:rsid w:val="000B1C2D"/>
    <w:rsid w:val="000B7327"/>
    <w:rsid w:val="000C3DD1"/>
    <w:rsid w:val="000C55FF"/>
    <w:rsid w:val="000D0FFF"/>
    <w:rsid w:val="000D44B4"/>
    <w:rsid w:val="000D4832"/>
    <w:rsid w:val="000F17BE"/>
    <w:rsid w:val="00101114"/>
    <w:rsid w:val="00103397"/>
    <w:rsid w:val="001051C2"/>
    <w:rsid w:val="00105501"/>
    <w:rsid w:val="00111C08"/>
    <w:rsid w:val="00120D25"/>
    <w:rsid w:val="001355F4"/>
    <w:rsid w:val="00142186"/>
    <w:rsid w:val="00150976"/>
    <w:rsid w:val="00152A46"/>
    <w:rsid w:val="0015371B"/>
    <w:rsid w:val="001565E8"/>
    <w:rsid w:val="00157B9A"/>
    <w:rsid w:val="0016708E"/>
    <w:rsid w:val="001732D3"/>
    <w:rsid w:val="001918B9"/>
    <w:rsid w:val="00192538"/>
    <w:rsid w:val="00197C77"/>
    <w:rsid w:val="001A65F1"/>
    <w:rsid w:val="001A7E37"/>
    <w:rsid w:val="001B55C1"/>
    <w:rsid w:val="001B67D7"/>
    <w:rsid w:val="001C1D83"/>
    <w:rsid w:val="001C65BA"/>
    <w:rsid w:val="001D1F3A"/>
    <w:rsid w:val="001D436A"/>
    <w:rsid w:val="001D6238"/>
    <w:rsid w:val="001D640A"/>
    <w:rsid w:val="001D6808"/>
    <w:rsid w:val="001F7FCD"/>
    <w:rsid w:val="0020659B"/>
    <w:rsid w:val="0020789B"/>
    <w:rsid w:val="00213C04"/>
    <w:rsid w:val="00214DE4"/>
    <w:rsid w:val="00214E68"/>
    <w:rsid w:val="00224BFA"/>
    <w:rsid w:val="00225091"/>
    <w:rsid w:val="00231DDB"/>
    <w:rsid w:val="0023497E"/>
    <w:rsid w:val="00251683"/>
    <w:rsid w:val="0025181E"/>
    <w:rsid w:val="002665AA"/>
    <w:rsid w:val="00273646"/>
    <w:rsid w:val="00274105"/>
    <w:rsid w:val="00274BB0"/>
    <w:rsid w:val="002808A5"/>
    <w:rsid w:val="00282E3C"/>
    <w:rsid w:val="002834A4"/>
    <w:rsid w:val="00285D5B"/>
    <w:rsid w:val="002973FB"/>
    <w:rsid w:val="002A5F81"/>
    <w:rsid w:val="002A6062"/>
    <w:rsid w:val="002B1861"/>
    <w:rsid w:val="002B1D77"/>
    <w:rsid w:val="002C236B"/>
    <w:rsid w:val="002C2BC9"/>
    <w:rsid w:val="002C3E3D"/>
    <w:rsid w:val="002C7123"/>
    <w:rsid w:val="002D2972"/>
    <w:rsid w:val="002D5BE6"/>
    <w:rsid w:val="002E16EC"/>
    <w:rsid w:val="002E1E4B"/>
    <w:rsid w:val="002E32FF"/>
    <w:rsid w:val="002E428A"/>
    <w:rsid w:val="002E4F46"/>
    <w:rsid w:val="002E72EF"/>
    <w:rsid w:val="002F1672"/>
    <w:rsid w:val="002F1840"/>
    <w:rsid w:val="00305A7B"/>
    <w:rsid w:val="00322A86"/>
    <w:rsid w:val="00325A79"/>
    <w:rsid w:val="00331DA6"/>
    <w:rsid w:val="0034032D"/>
    <w:rsid w:val="0035413F"/>
    <w:rsid w:val="00354221"/>
    <w:rsid w:val="00354D92"/>
    <w:rsid w:val="00357CDB"/>
    <w:rsid w:val="00360F53"/>
    <w:rsid w:val="00366E92"/>
    <w:rsid w:val="003911C4"/>
    <w:rsid w:val="00394BDA"/>
    <w:rsid w:val="00396CE1"/>
    <w:rsid w:val="00397A06"/>
    <w:rsid w:val="003A7357"/>
    <w:rsid w:val="003B14F4"/>
    <w:rsid w:val="003B5FDC"/>
    <w:rsid w:val="003D5BB8"/>
    <w:rsid w:val="003D71F3"/>
    <w:rsid w:val="003E2113"/>
    <w:rsid w:val="003E2360"/>
    <w:rsid w:val="003E5691"/>
    <w:rsid w:val="003E5F1E"/>
    <w:rsid w:val="003E6D13"/>
    <w:rsid w:val="003F2877"/>
    <w:rsid w:val="003F3F02"/>
    <w:rsid w:val="0040230D"/>
    <w:rsid w:val="004211C6"/>
    <w:rsid w:val="004273E6"/>
    <w:rsid w:val="004307B4"/>
    <w:rsid w:val="00435A8C"/>
    <w:rsid w:val="00437E79"/>
    <w:rsid w:val="0044103B"/>
    <w:rsid w:val="00472A30"/>
    <w:rsid w:val="00475D7C"/>
    <w:rsid w:val="004779E3"/>
    <w:rsid w:val="00480001"/>
    <w:rsid w:val="00481277"/>
    <w:rsid w:val="004816C4"/>
    <w:rsid w:val="004845F3"/>
    <w:rsid w:val="0048494C"/>
    <w:rsid w:val="00484A08"/>
    <w:rsid w:val="0048662B"/>
    <w:rsid w:val="004B5387"/>
    <w:rsid w:val="004B785D"/>
    <w:rsid w:val="004C326B"/>
    <w:rsid w:val="004C36F2"/>
    <w:rsid w:val="004C7D7B"/>
    <w:rsid w:val="004D4CA8"/>
    <w:rsid w:val="004D5CC6"/>
    <w:rsid w:val="004E0B38"/>
    <w:rsid w:val="004E109F"/>
    <w:rsid w:val="004E147A"/>
    <w:rsid w:val="004F00AF"/>
    <w:rsid w:val="004F34A4"/>
    <w:rsid w:val="004F7C25"/>
    <w:rsid w:val="00500F60"/>
    <w:rsid w:val="00501A6E"/>
    <w:rsid w:val="00504E2F"/>
    <w:rsid w:val="0050559A"/>
    <w:rsid w:val="005163BC"/>
    <w:rsid w:val="0052149C"/>
    <w:rsid w:val="00521C6C"/>
    <w:rsid w:val="00522937"/>
    <w:rsid w:val="00540CD2"/>
    <w:rsid w:val="00547A66"/>
    <w:rsid w:val="00557051"/>
    <w:rsid w:val="005606EE"/>
    <w:rsid w:val="00562979"/>
    <w:rsid w:val="0056309C"/>
    <w:rsid w:val="005661C9"/>
    <w:rsid w:val="0056631F"/>
    <w:rsid w:val="0056762E"/>
    <w:rsid w:val="00575443"/>
    <w:rsid w:val="00580108"/>
    <w:rsid w:val="00587D16"/>
    <w:rsid w:val="005A319B"/>
    <w:rsid w:val="005A6BB5"/>
    <w:rsid w:val="005B1632"/>
    <w:rsid w:val="005B1C5F"/>
    <w:rsid w:val="005B48A9"/>
    <w:rsid w:val="005C0BC3"/>
    <w:rsid w:val="005C2362"/>
    <w:rsid w:val="005D6F7A"/>
    <w:rsid w:val="005D77A3"/>
    <w:rsid w:val="005E639F"/>
    <w:rsid w:val="005F0A1D"/>
    <w:rsid w:val="005F18EA"/>
    <w:rsid w:val="005F5BC7"/>
    <w:rsid w:val="00602E0D"/>
    <w:rsid w:val="0061090F"/>
    <w:rsid w:val="006132FF"/>
    <w:rsid w:val="00614747"/>
    <w:rsid w:val="0061568E"/>
    <w:rsid w:val="0062151C"/>
    <w:rsid w:val="00623225"/>
    <w:rsid w:val="0062718B"/>
    <w:rsid w:val="006316C6"/>
    <w:rsid w:val="00641BDA"/>
    <w:rsid w:val="0064281A"/>
    <w:rsid w:val="00651BEF"/>
    <w:rsid w:val="006533CD"/>
    <w:rsid w:val="006622BB"/>
    <w:rsid w:val="00690123"/>
    <w:rsid w:val="00691158"/>
    <w:rsid w:val="00694574"/>
    <w:rsid w:val="00695519"/>
    <w:rsid w:val="006A3786"/>
    <w:rsid w:val="006A454C"/>
    <w:rsid w:val="006A474A"/>
    <w:rsid w:val="006A5590"/>
    <w:rsid w:val="006A5C41"/>
    <w:rsid w:val="006B39F2"/>
    <w:rsid w:val="006B7BFC"/>
    <w:rsid w:val="006C0903"/>
    <w:rsid w:val="006D0659"/>
    <w:rsid w:val="006D3662"/>
    <w:rsid w:val="006E21AF"/>
    <w:rsid w:val="006E2FEA"/>
    <w:rsid w:val="006E79BC"/>
    <w:rsid w:val="006F569A"/>
    <w:rsid w:val="0070218B"/>
    <w:rsid w:val="00706146"/>
    <w:rsid w:val="007121C1"/>
    <w:rsid w:val="00727D79"/>
    <w:rsid w:val="00747464"/>
    <w:rsid w:val="00761FD5"/>
    <w:rsid w:val="00762ACA"/>
    <w:rsid w:val="00763A25"/>
    <w:rsid w:val="00770925"/>
    <w:rsid w:val="007750EC"/>
    <w:rsid w:val="007948F9"/>
    <w:rsid w:val="007A0323"/>
    <w:rsid w:val="007A06A8"/>
    <w:rsid w:val="007A3B88"/>
    <w:rsid w:val="007A3EFE"/>
    <w:rsid w:val="007A4842"/>
    <w:rsid w:val="007A4A5A"/>
    <w:rsid w:val="007C1E10"/>
    <w:rsid w:val="007C733F"/>
    <w:rsid w:val="007D168D"/>
    <w:rsid w:val="007D333D"/>
    <w:rsid w:val="007D4D96"/>
    <w:rsid w:val="007D5A95"/>
    <w:rsid w:val="007F4908"/>
    <w:rsid w:val="0080475D"/>
    <w:rsid w:val="0080739F"/>
    <w:rsid w:val="00820F5F"/>
    <w:rsid w:val="00825ED9"/>
    <w:rsid w:val="008270A8"/>
    <w:rsid w:val="008553A8"/>
    <w:rsid w:val="00856349"/>
    <w:rsid w:val="0087219F"/>
    <w:rsid w:val="0087265D"/>
    <w:rsid w:val="0087618D"/>
    <w:rsid w:val="008769F7"/>
    <w:rsid w:val="00883D43"/>
    <w:rsid w:val="00884F14"/>
    <w:rsid w:val="008862E7"/>
    <w:rsid w:val="0088678F"/>
    <w:rsid w:val="008874E4"/>
    <w:rsid w:val="00891C4B"/>
    <w:rsid w:val="00896DD3"/>
    <w:rsid w:val="00897DB3"/>
    <w:rsid w:val="008A0C64"/>
    <w:rsid w:val="008A2CFB"/>
    <w:rsid w:val="008D1EFD"/>
    <w:rsid w:val="008D3017"/>
    <w:rsid w:val="008D59C3"/>
    <w:rsid w:val="008E0EA9"/>
    <w:rsid w:val="008E26BB"/>
    <w:rsid w:val="00900496"/>
    <w:rsid w:val="00903AC0"/>
    <w:rsid w:val="00903C44"/>
    <w:rsid w:val="00906E01"/>
    <w:rsid w:val="009101EC"/>
    <w:rsid w:val="00910982"/>
    <w:rsid w:val="00910D7F"/>
    <w:rsid w:val="00923362"/>
    <w:rsid w:val="009246D9"/>
    <w:rsid w:val="00932863"/>
    <w:rsid w:val="00932EE4"/>
    <w:rsid w:val="009367FF"/>
    <w:rsid w:val="00944940"/>
    <w:rsid w:val="00950642"/>
    <w:rsid w:val="009577F0"/>
    <w:rsid w:val="00963E01"/>
    <w:rsid w:val="00990A8B"/>
    <w:rsid w:val="009A765D"/>
    <w:rsid w:val="009A7B44"/>
    <w:rsid w:val="009A7BDB"/>
    <w:rsid w:val="009B4AF4"/>
    <w:rsid w:val="009C1F1E"/>
    <w:rsid w:val="009C4DC2"/>
    <w:rsid w:val="009D6121"/>
    <w:rsid w:val="009D7618"/>
    <w:rsid w:val="009E6635"/>
    <w:rsid w:val="00A00EED"/>
    <w:rsid w:val="00A052CA"/>
    <w:rsid w:val="00A150FA"/>
    <w:rsid w:val="00A16165"/>
    <w:rsid w:val="00A2097D"/>
    <w:rsid w:val="00A223AB"/>
    <w:rsid w:val="00A2308C"/>
    <w:rsid w:val="00A305DA"/>
    <w:rsid w:val="00A31A4B"/>
    <w:rsid w:val="00A334A2"/>
    <w:rsid w:val="00A40EE7"/>
    <w:rsid w:val="00A53B6C"/>
    <w:rsid w:val="00A630A1"/>
    <w:rsid w:val="00A65416"/>
    <w:rsid w:val="00A66A12"/>
    <w:rsid w:val="00A66B54"/>
    <w:rsid w:val="00A71065"/>
    <w:rsid w:val="00A76E00"/>
    <w:rsid w:val="00A831EB"/>
    <w:rsid w:val="00A9316B"/>
    <w:rsid w:val="00AA02C5"/>
    <w:rsid w:val="00AA3DF6"/>
    <w:rsid w:val="00AA6073"/>
    <w:rsid w:val="00AC2223"/>
    <w:rsid w:val="00AD0453"/>
    <w:rsid w:val="00AD0D27"/>
    <w:rsid w:val="00AD57BD"/>
    <w:rsid w:val="00AE72F6"/>
    <w:rsid w:val="00AF30BD"/>
    <w:rsid w:val="00AF7E01"/>
    <w:rsid w:val="00B00CBE"/>
    <w:rsid w:val="00B21287"/>
    <w:rsid w:val="00B21B33"/>
    <w:rsid w:val="00B25D08"/>
    <w:rsid w:val="00B340B5"/>
    <w:rsid w:val="00B36201"/>
    <w:rsid w:val="00B4669F"/>
    <w:rsid w:val="00B4767B"/>
    <w:rsid w:val="00B551D9"/>
    <w:rsid w:val="00B61B58"/>
    <w:rsid w:val="00B66787"/>
    <w:rsid w:val="00B67B3B"/>
    <w:rsid w:val="00B70897"/>
    <w:rsid w:val="00B8000C"/>
    <w:rsid w:val="00B91916"/>
    <w:rsid w:val="00B92679"/>
    <w:rsid w:val="00B9488D"/>
    <w:rsid w:val="00BA1ED2"/>
    <w:rsid w:val="00BA31B0"/>
    <w:rsid w:val="00BB69A2"/>
    <w:rsid w:val="00BC4D8E"/>
    <w:rsid w:val="00BD1A50"/>
    <w:rsid w:val="00BD7F6C"/>
    <w:rsid w:val="00BF75C8"/>
    <w:rsid w:val="00C002EA"/>
    <w:rsid w:val="00C01149"/>
    <w:rsid w:val="00C02A7B"/>
    <w:rsid w:val="00C02C60"/>
    <w:rsid w:val="00C04FB6"/>
    <w:rsid w:val="00C065D8"/>
    <w:rsid w:val="00C11EF9"/>
    <w:rsid w:val="00C13559"/>
    <w:rsid w:val="00C172E3"/>
    <w:rsid w:val="00C20904"/>
    <w:rsid w:val="00C21A7B"/>
    <w:rsid w:val="00C24132"/>
    <w:rsid w:val="00C33F6E"/>
    <w:rsid w:val="00C71072"/>
    <w:rsid w:val="00C748B6"/>
    <w:rsid w:val="00C76226"/>
    <w:rsid w:val="00C801AD"/>
    <w:rsid w:val="00C840B9"/>
    <w:rsid w:val="00C842B4"/>
    <w:rsid w:val="00C923A0"/>
    <w:rsid w:val="00C95B10"/>
    <w:rsid w:val="00C973B2"/>
    <w:rsid w:val="00CA68B4"/>
    <w:rsid w:val="00CA7008"/>
    <w:rsid w:val="00CB54D7"/>
    <w:rsid w:val="00CD24ED"/>
    <w:rsid w:val="00CF462A"/>
    <w:rsid w:val="00CF7D84"/>
    <w:rsid w:val="00D00374"/>
    <w:rsid w:val="00D04EE1"/>
    <w:rsid w:val="00D209FF"/>
    <w:rsid w:val="00D22077"/>
    <w:rsid w:val="00D221CE"/>
    <w:rsid w:val="00D237CC"/>
    <w:rsid w:val="00D2464D"/>
    <w:rsid w:val="00D247C9"/>
    <w:rsid w:val="00D37B81"/>
    <w:rsid w:val="00D413D1"/>
    <w:rsid w:val="00D50838"/>
    <w:rsid w:val="00D54615"/>
    <w:rsid w:val="00D55B7F"/>
    <w:rsid w:val="00D61D71"/>
    <w:rsid w:val="00D74AA3"/>
    <w:rsid w:val="00D85D34"/>
    <w:rsid w:val="00D86880"/>
    <w:rsid w:val="00D90374"/>
    <w:rsid w:val="00D925C8"/>
    <w:rsid w:val="00D94B80"/>
    <w:rsid w:val="00D971F1"/>
    <w:rsid w:val="00DA2BFD"/>
    <w:rsid w:val="00DA452B"/>
    <w:rsid w:val="00DB09AF"/>
    <w:rsid w:val="00DB1565"/>
    <w:rsid w:val="00DC21F8"/>
    <w:rsid w:val="00DC5630"/>
    <w:rsid w:val="00DD0738"/>
    <w:rsid w:val="00DD1F04"/>
    <w:rsid w:val="00DD3E24"/>
    <w:rsid w:val="00DD3EFC"/>
    <w:rsid w:val="00DD4833"/>
    <w:rsid w:val="00DD48B4"/>
    <w:rsid w:val="00DE120F"/>
    <w:rsid w:val="00DE1C08"/>
    <w:rsid w:val="00DE21CC"/>
    <w:rsid w:val="00DE5922"/>
    <w:rsid w:val="00DF25A0"/>
    <w:rsid w:val="00DF3085"/>
    <w:rsid w:val="00DF520E"/>
    <w:rsid w:val="00DF5947"/>
    <w:rsid w:val="00DF79BE"/>
    <w:rsid w:val="00E02BCF"/>
    <w:rsid w:val="00E114F2"/>
    <w:rsid w:val="00E1247D"/>
    <w:rsid w:val="00E13DC7"/>
    <w:rsid w:val="00E14CFE"/>
    <w:rsid w:val="00E15EF3"/>
    <w:rsid w:val="00E257EB"/>
    <w:rsid w:val="00E34552"/>
    <w:rsid w:val="00E346CD"/>
    <w:rsid w:val="00E35225"/>
    <w:rsid w:val="00E35A10"/>
    <w:rsid w:val="00E35D1C"/>
    <w:rsid w:val="00E41902"/>
    <w:rsid w:val="00E423D1"/>
    <w:rsid w:val="00E4306A"/>
    <w:rsid w:val="00E50EBA"/>
    <w:rsid w:val="00E51D8D"/>
    <w:rsid w:val="00E54E28"/>
    <w:rsid w:val="00E61195"/>
    <w:rsid w:val="00E67AA0"/>
    <w:rsid w:val="00E7491B"/>
    <w:rsid w:val="00E90668"/>
    <w:rsid w:val="00E90740"/>
    <w:rsid w:val="00E94111"/>
    <w:rsid w:val="00E955E5"/>
    <w:rsid w:val="00E9627F"/>
    <w:rsid w:val="00E96BF1"/>
    <w:rsid w:val="00EB415D"/>
    <w:rsid w:val="00EC093D"/>
    <w:rsid w:val="00EC46D3"/>
    <w:rsid w:val="00EC70CE"/>
    <w:rsid w:val="00EC74ED"/>
    <w:rsid w:val="00ED5268"/>
    <w:rsid w:val="00EF1CA7"/>
    <w:rsid w:val="00EF52ED"/>
    <w:rsid w:val="00EF602F"/>
    <w:rsid w:val="00F02D99"/>
    <w:rsid w:val="00F02FA2"/>
    <w:rsid w:val="00F0542F"/>
    <w:rsid w:val="00F22E6E"/>
    <w:rsid w:val="00F23E83"/>
    <w:rsid w:val="00F24FEF"/>
    <w:rsid w:val="00F33AA6"/>
    <w:rsid w:val="00F33D45"/>
    <w:rsid w:val="00F415E8"/>
    <w:rsid w:val="00F6194A"/>
    <w:rsid w:val="00F65B85"/>
    <w:rsid w:val="00F65DFD"/>
    <w:rsid w:val="00F91330"/>
    <w:rsid w:val="00F931A1"/>
    <w:rsid w:val="00F96003"/>
    <w:rsid w:val="00FA0073"/>
    <w:rsid w:val="00FA5858"/>
    <w:rsid w:val="00FA67A9"/>
    <w:rsid w:val="00FA6A3D"/>
    <w:rsid w:val="00FB3021"/>
    <w:rsid w:val="00FB4F14"/>
    <w:rsid w:val="00FB774C"/>
    <w:rsid w:val="00FC50A5"/>
    <w:rsid w:val="00FD1186"/>
    <w:rsid w:val="00FE0101"/>
    <w:rsid w:val="00FE2030"/>
    <w:rsid w:val="00FE3717"/>
    <w:rsid w:val="00FF130B"/>
    <w:rsid w:val="00FF3B7E"/>
    <w:rsid w:val="00FF4BBF"/>
    <w:rsid w:val="00FF6015"/>
    <w:rsid w:val="00FF6266"/>
    <w:rsid w:val="045020FA"/>
    <w:rsid w:val="10ABD360"/>
    <w:rsid w:val="219E5401"/>
    <w:rsid w:val="2604BD5A"/>
    <w:rsid w:val="38E13A9C"/>
    <w:rsid w:val="55CB3CAA"/>
    <w:rsid w:val="730A2CF2"/>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2697B6C6"/>
  <w15:docId w15:val="{80B46264-2E92-402F-90C0-600C42DFC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basedOn w:val="Absatz-Standardschriftart"/>
    <w:uiPriority w:val="99"/>
    <w:unhideWhenUsed/>
    <w:rsid w:val="006E79BC"/>
    <w:rPr>
      <w:color w:val="0000FF" w:themeColor="hyperlink"/>
      <w:u w:val="single"/>
    </w:rPr>
  </w:style>
  <w:style w:type="table" w:styleId="Tabellenraster">
    <w:name w:val="Table Grid"/>
    <w:basedOn w:val="NormaleTabelle"/>
    <w:uiPriority w:val="59"/>
    <w:rsid w:val="00F23E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360F53"/>
    <w:pPr>
      <w:ind w:left="720"/>
      <w:contextualSpacing/>
    </w:pPr>
    <w:rPr>
      <w:lang w:val="de-DE"/>
    </w:rPr>
  </w:style>
  <w:style w:type="paragraph" w:customStyle="1" w:styleId="Default">
    <w:name w:val="Default"/>
    <w:rsid w:val="00FE2030"/>
    <w:pPr>
      <w:autoSpaceDE w:val="0"/>
      <w:autoSpaceDN w:val="0"/>
      <w:adjustRightInd w:val="0"/>
      <w:spacing w:after="0" w:line="240" w:lineRule="auto"/>
    </w:pPr>
    <w:rPr>
      <w:rFonts w:ascii="Arial" w:hAnsi="Arial" w:cs="Arial"/>
      <w:color w:val="000000"/>
      <w:sz w:val="24"/>
      <w:szCs w:val="24"/>
      <w:lang w:val="nl-NL"/>
    </w:rPr>
  </w:style>
  <w:style w:type="character" w:styleId="BesuchterLink">
    <w:name w:val="FollowedHyperlink"/>
    <w:basedOn w:val="Absatz-Standardschriftart"/>
    <w:uiPriority w:val="99"/>
    <w:semiHidden/>
    <w:unhideWhenUsed/>
    <w:rsid w:val="00903C44"/>
    <w:rPr>
      <w:color w:val="800080" w:themeColor="followedHyperlink"/>
      <w:u w:val="single"/>
    </w:rPr>
  </w:style>
  <w:style w:type="paragraph" w:customStyle="1" w:styleId="KVBodyInsightPages">
    <w:name w:val="KV_Body (Insight Pages)"/>
    <w:basedOn w:val="Standard"/>
    <w:uiPriority w:val="99"/>
    <w:rsid w:val="007D333D"/>
    <w:pPr>
      <w:suppressAutoHyphens/>
      <w:autoSpaceDE w:val="0"/>
      <w:autoSpaceDN w:val="0"/>
      <w:adjustRightInd w:val="0"/>
      <w:spacing w:after="0" w:line="260" w:lineRule="atLeast"/>
      <w:textAlignment w:val="center"/>
    </w:pPr>
    <w:rPr>
      <w:rFonts w:ascii="DaxPro" w:hAnsi="DaxPro" w:cs="DaxPro"/>
      <w:color w:val="000000"/>
      <w:spacing w:val="2"/>
      <w:sz w:val="18"/>
      <w:szCs w:val="18"/>
    </w:rPr>
  </w:style>
  <w:style w:type="paragraph" w:customStyle="1" w:styleId="KVLeadParagrapghInsightPages">
    <w:name w:val="KV_Lead Paragrapgh (Insight Pages)"/>
    <w:basedOn w:val="Standard"/>
    <w:uiPriority w:val="99"/>
    <w:rsid w:val="009D6121"/>
    <w:pPr>
      <w:suppressAutoHyphens/>
      <w:autoSpaceDE w:val="0"/>
      <w:autoSpaceDN w:val="0"/>
      <w:adjustRightInd w:val="0"/>
      <w:spacing w:after="0" w:line="260" w:lineRule="atLeast"/>
      <w:textAlignment w:val="center"/>
    </w:pPr>
    <w:rPr>
      <w:rFonts w:ascii="DaxPro-Medium" w:hAnsi="DaxPro-Medium" w:cs="DaxPro-Medium"/>
      <w:color w:val="000000"/>
      <w:spacing w:val="2"/>
      <w:sz w:val="18"/>
      <w:szCs w:val="18"/>
    </w:rPr>
  </w:style>
  <w:style w:type="character" w:customStyle="1" w:styleId="normaltextrun">
    <w:name w:val="normaltextrun"/>
    <w:basedOn w:val="Absatz-Standardschriftart"/>
    <w:rsid w:val="007A3B88"/>
  </w:style>
  <w:style w:type="character" w:customStyle="1" w:styleId="eop">
    <w:name w:val="eop"/>
    <w:basedOn w:val="Absatz-Standardschriftart"/>
    <w:rsid w:val="007A3B88"/>
  </w:style>
  <w:style w:type="paragraph" w:customStyle="1" w:styleId="paragraph">
    <w:name w:val="paragraph"/>
    <w:basedOn w:val="Standard"/>
    <w:rsid w:val="00B21287"/>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customStyle="1" w:styleId="tabchar">
    <w:name w:val="tabchar"/>
    <w:basedOn w:val="Absatz-Standardschriftart"/>
    <w:rsid w:val="005D6F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166337">
      <w:bodyDiv w:val="1"/>
      <w:marLeft w:val="0"/>
      <w:marRight w:val="0"/>
      <w:marTop w:val="0"/>
      <w:marBottom w:val="0"/>
      <w:divBdr>
        <w:top w:val="none" w:sz="0" w:space="0" w:color="auto"/>
        <w:left w:val="none" w:sz="0" w:space="0" w:color="auto"/>
        <w:bottom w:val="none" w:sz="0" w:space="0" w:color="auto"/>
        <w:right w:val="none" w:sz="0" w:space="0" w:color="auto"/>
      </w:divBdr>
      <w:divsChild>
        <w:div w:id="440492012">
          <w:marLeft w:val="0"/>
          <w:marRight w:val="0"/>
          <w:marTop w:val="0"/>
          <w:marBottom w:val="0"/>
          <w:divBdr>
            <w:top w:val="none" w:sz="0" w:space="0" w:color="auto"/>
            <w:left w:val="none" w:sz="0" w:space="0" w:color="auto"/>
            <w:bottom w:val="none" w:sz="0" w:space="0" w:color="auto"/>
            <w:right w:val="none" w:sz="0" w:space="0" w:color="auto"/>
          </w:divBdr>
          <w:divsChild>
            <w:div w:id="1601449972">
              <w:marLeft w:val="0"/>
              <w:marRight w:val="0"/>
              <w:marTop w:val="0"/>
              <w:marBottom w:val="0"/>
              <w:divBdr>
                <w:top w:val="none" w:sz="0" w:space="0" w:color="auto"/>
                <w:left w:val="none" w:sz="0" w:space="0" w:color="auto"/>
                <w:bottom w:val="none" w:sz="0" w:space="0" w:color="auto"/>
                <w:right w:val="none" w:sz="0" w:space="0" w:color="auto"/>
              </w:divBdr>
            </w:div>
            <w:div w:id="762578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8706668">
      <w:bodyDiv w:val="1"/>
      <w:marLeft w:val="0"/>
      <w:marRight w:val="0"/>
      <w:marTop w:val="0"/>
      <w:marBottom w:val="0"/>
      <w:divBdr>
        <w:top w:val="none" w:sz="0" w:space="0" w:color="auto"/>
        <w:left w:val="none" w:sz="0" w:space="0" w:color="auto"/>
        <w:bottom w:val="none" w:sz="0" w:space="0" w:color="auto"/>
        <w:right w:val="none" w:sz="0" w:space="0" w:color="auto"/>
      </w:divBdr>
    </w:div>
    <w:div w:id="363755946">
      <w:bodyDiv w:val="1"/>
      <w:marLeft w:val="0"/>
      <w:marRight w:val="0"/>
      <w:marTop w:val="0"/>
      <w:marBottom w:val="0"/>
      <w:divBdr>
        <w:top w:val="none" w:sz="0" w:space="0" w:color="auto"/>
        <w:left w:val="none" w:sz="0" w:space="0" w:color="auto"/>
        <w:bottom w:val="none" w:sz="0" w:space="0" w:color="auto"/>
        <w:right w:val="none" w:sz="0" w:space="0" w:color="auto"/>
      </w:divBdr>
    </w:div>
    <w:div w:id="532810327">
      <w:bodyDiv w:val="1"/>
      <w:marLeft w:val="0"/>
      <w:marRight w:val="0"/>
      <w:marTop w:val="0"/>
      <w:marBottom w:val="0"/>
      <w:divBdr>
        <w:top w:val="none" w:sz="0" w:space="0" w:color="auto"/>
        <w:left w:val="none" w:sz="0" w:space="0" w:color="auto"/>
        <w:bottom w:val="none" w:sz="0" w:space="0" w:color="auto"/>
        <w:right w:val="none" w:sz="0" w:space="0" w:color="auto"/>
      </w:divBdr>
    </w:div>
    <w:div w:id="766458798">
      <w:bodyDiv w:val="1"/>
      <w:marLeft w:val="0"/>
      <w:marRight w:val="0"/>
      <w:marTop w:val="0"/>
      <w:marBottom w:val="0"/>
      <w:divBdr>
        <w:top w:val="none" w:sz="0" w:space="0" w:color="auto"/>
        <w:left w:val="none" w:sz="0" w:space="0" w:color="auto"/>
        <w:bottom w:val="none" w:sz="0" w:space="0" w:color="auto"/>
        <w:right w:val="none" w:sz="0" w:space="0" w:color="auto"/>
      </w:divBdr>
    </w:div>
    <w:div w:id="864833121">
      <w:bodyDiv w:val="1"/>
      <w:marLeft w:val="0"/>
      <w:marRight w:val="0"/>
      <w:marTop w:val="0"/>
      <w:marBottom w:val="0"/>
      <w:divBdr>
        <w:top w:val="none" w:sz="0" w:space="0" w:color="auto"/>
        <w:left w:val="none" w:sz="0" w:space="0" w:color="auto"/>
        <w:bottom w:val="none" w:sz="0" w:space="0" w:color="auto"/>
        <w:right w:val="none" w:sz="0" w:space="0" w:color="auto"/>
      </w:divBdr>
      <w:divsChild>
        <w:div w:id="203754547">
          <w:marLeft w:val="0"/>
          <w:marRight w:val="0"/>
          <w:marTop w:val="0"/>
          <w:marBottom w:val="0"/>
          <w:divBdr>
            <w:top w:val="none" w:sz="0" w:space="0" w:color="auto"/>
            <w:left w:val="none" w:sz="0" w:space="0" w:color="auto"/>
            <w:bottom w:val="none" w:sz="0" w:space="0" w:color="auto"/>
            <w:right w:val="none" w:sz="0" w:space="0" w:color="auto"/>
          </w:divBdr>
        </w:div>
        <w:div w:id="2117406499">
          <w:marLeft w:val="0"/>
          <w:marRight w:val="0"/>
          <w:marTop w:val="0"/>
          <w:marBottom w:val="0"/>
          <w:divBdr>
            <w:top w:val="none" w:sz="0" w:space="0" w:color="auto"/>
            <w:left w:val="none" w:sz="0" w:space="0" w:color="auto"/>
            <w:bottom w:val="none" w:sz="0" w:space="0" w:color="auto"/>
            <w:right w:val="none" w:sz="0" w:space="0" w:color="auto"/>
          </w:divBdr>
        </w:div>
        <w:div w:id="1294172082">
          <w:marLeft w:val="0"/>
          <w:marRight w:val="0"/>
          <w:marTop w:val="0"/>
          <w:marBottom w:val="0"/>
          <w:divBdr>
            <w:top w:val="none" w:sz="0" w:space="0" w:color="auto"/>
            <w:left w:val="none" w:sz="0" w:space="0" w:color="auto"/>
            <w:bottom w:val="none" w:sz="0" w:space="0" w:color="auto"/>
            <w:right w:val="none" w:sz="0" w:space="0" w:color="auto"/>
          </w:divBdr>
        </w:div>
        <w:div w:id="43068706">
          <w:marLeft w:val="0"/>
          <w:marRight w:val="0"/>
          <w:marTop w:val="0"/>
          <w:marBottom w:val="0"/>
          <w:divBdr>
            <w:top w:val="none" w:sz="0" w:space="0" w:color="auto"/>
            <w:left w:val="none" w:sz="0" w:space="0" w:color="auto"/>
            <w:bottom w:val="none" w:sz="0" w:space="0" w:color="auto"/>
            <w:right w:val="none" w:sz="0" w:space="0" w:color="auto"/>
          </w:divBdr>
        </w:div>
        <w:div w:id="280647943">
          <w:marLeft w:val="0"/>
          <w:marRight w:val="0"/>
          <w:marTop w:val="0"/>
          <w:marBottom w:val="0"/>
          <w:divBdr>
            <w:top w:val="none" w:sz="0" w:space="0" w:color="auto"/>
            <w:left w:val="none" w:sz="0" w:space="0" w:color="auto"/>
            <w:bottom w:val="none" w:sz="0" w:space="0" w:color="auto"/>
            <w:right w:val="none" w:sz="0" w:space="0" w:color="auto"/>
          </w:divBdr>
        </w:div>
        <w:div w:id="105540769">
          <w:marLeft w:val="0"/>
          <w:marRight w:val="0"/>
          <w:marTop w:val="0"/>
          <w:marBottom w:val="0"/>
          <w:divBdr>
            <w:top w:val="none" w:sz="0" w:space="0" w:color="auto"/>
            <w:left w:val="none" w:sz="0" w:space="0" w:color="auto"/>
            <w:bottom w:val="none" w:sz="0" w:space="0" w:color="auto"/>
            <w:right w:val="none" w:sz="0" w:space="0" w:color="auto"/>
          </w:divBdr>
        </w:div>
        <w:div w:id="1922643153">
          <w:marLeft w:val="0"/>
          <w:marRight w:val="0"/>
          <w:marTop w:val="0"/>
          <w:marBottom w:val="0"/>
          <w:divBdr>
            <w:top w:val="none" w:sz="0" w:space="0" w:color="auto"/>
            <w:left w:val="none" w:sz="0" w:space="0" w:color="auto"/>
            <w:bottom w:val="none" w:sz="0" w:space="0" w:color="auto"/>
            <w:right w:val="none" w:sz="0" w:space="0" w:color="auto"/>
          </w:divBdr>
        </w:div>
        <w:div w:id="1049378451">
          <w:marLeft w:val="0"/>
          <w:marRight w:val="0"/>
          <w:marTop w:val="0"/>
          <w:marBottom w:val="0"/>
          <w:divBdr>
            <w:top w:val="none" w:sz="0" w:space="0" w:color="auto"/>
            <w:left w:val="none" w:sz="0" w:space="0" w:color="auto"/>
            <w:bottom w:val="none" w:sz="0" w:space="0" w:color="auto"/>
            <w:right w:val="none" w:sz="0" w:space="0" w:color="auto"/>
          </w:divBdr>
        </w:div>
        <w:div w:id="549459941">
          <w:marLeft w:val="0"/>
          <w:marRight w:val="0"/>
          <w:marTop w:val="0"/>
          <w:marBottom w:val="0"/>
          <w:divBdr>
            <w:top w:val="none" w:sz="0" w:space="0" w:color="auto"/>
            <w:left w:val="none" w:sz="0" w:space="0" w:color="auto"/>
            <w:bottom w:val="none" w:sz="0" w:space="0" w:color="auto"/>
            <w:right w:val="none" w:sz="0" w:space="0" w:color="auto"/>
          </w:divBdr>
        </w:div>
      </w:divsChild>
    </w:div>
    <w:div w:id="984361514">
      <w:bodyDiv w:val="1"/>
      <w:marLeft w:val="0"/>
      <w:marRight w:val="0"/>
      <w:marTop w:val="0"/>
      <w:marBottom w:val="0"/>
      <w:divBdr>
        <w:top w:val="none" w:sz="0" w:space="0" w:color="auto"/>
        <w:left w:val="none" w:sz="0" w:space="0" w:color="auto"/>
        <w:bottom w:val="none" w:sz="0" w:space="0" w:color="auto"/>
        <w:right w:val="none" w:sz="0" w:space="0" w:color="auto"/>
      </w:divBdr>
    </w:div>
    <w:div w:id="1033195654">
      <w:bodyDiv w:val="1"/>
      <w:marLeft w:val="0"/>
      <w:marRight w:val="0"/>
      <w:marTop w:val="0"/>
      <w:marBottom w:val="0"/>
      <w:divBdr>
        <w:top w:val="none" w:sz="0" w:space="0" w:color="auto"/>
        <w:left w:val="none" w:sz="0" w:space="0" w:color="auto"/>
        <w:bottom w:val="none" w:sz="0" w:space="0" w:color="auto"/>
        <w:right w:val="none" w:sz="0" w:space="0" w:color="auto"/>
      </w:divBdr>
    </w:div>
    <w:div w:id="1126310078">
      <w:bodyDiv w:val="1"/>
      <w:marLeft w:val="0"/>
      <w:marRight w:val="0"/>
      <w:marTop w:val="0"/>
      <w:marBottom w:val="0"/>
      <w:divBdr>
        <w:top w:val="none" w:sz="0" w:space="0" w:color="auto"/>
        <w:left w:val="none" w:sz="0" w:space="0" w:color="auto"/>
        <w:bottom w:val="none" w:sz="0" w:space="0" w:color="auto"/>
        <w:right w:val="none" w:sz="0" w:space="0" w:color="auto"/>
      </w:divBdr>
      <w:divsChild>
        <w:div w:id="625547995">
          <w:marLeft w:val="0"/>
          <w:marRight w:val="0"/>
          <w:marTop w:val="0"/>
          <w:marBottom w:val="0"/>
          <w:divBdr>
            <w:top w:val="none" w:sz="0" w:space="0" w:color="auto"/>
            <w:left w:val="none" w:sz="0" w:space="0" w:color="auto"/>
            <w:bottom w:val="none" w:sz="0" w:space="0" w:color="auto"/>
            <w:right w:val="none" w:sz="0" w:space="0" w:color="auto"/>
          </w:divBdr>
          <w:divsChild>
            <w:div w:id="1857503275">
              <w:marLeft w:val="0"/>
              <w:marRight w:val="0"/>
              <w:marTop w:val="0"/>
              <w:marBottom w:val="0"/>
              <w:divBdr>
                <w:top w:val="none" w:sz="0" w:space="0" w:color="auto"/>
                <w:left w:val="none" w:sz="0" w:space="0" w:color="auto"/>
                <w:bottom w:val="none" w:sz="0" w:space="0" w:color="auto"/>
                <w:right w:val="none" w:sz="0" w:space="0" w:color="auto"/>
              </w:divBdr>
            </w:div>
            <w:div w:id="12209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173324">
      <w:bodyDiv w:val="1"/>
      <w:marLeft w:val="0"/>
      <w:marRight w:val="0"/>
      <w:marTop w:val="0"/>
      <w:marBottom w:val="0"/>
      <w:divBdr>
        <w:top w:val="none" w:sz="0" w:space="0" w:color="auto"/>
        <w:left w:val="none" w:sz="0" w:space="0" w:color="auto"/>
        <w:bottom w:val="none" w:sz="0" w:space="0" w:color="auto"/>
        <w:right w:val="none" w:sz="0" w:space="0" w:color="auto"/>
      </w:divBdr>
    </w:div>
    <w:div w:id="1681617596">
      <w:bodyDiv w:val="1"/>
      <w:marLeft w:val="0"/>
      <w:marRight w:val="0"/>
      <w:marTop w:val="0"/>
      <w:marBottom w:val="0"/>
      <w:divBdr>
        <w:top w:val="none" w:sz="0" w:space="0" w:color="auto"/>
        <w:left w:val="none" w:sz="0" w:space="0" w:color="auto"/>
        <w:bottom w:val="none" w:sz="0" w:space="0" w:color="auto"/>
        <w:right w:val="none" w:sz="0" w:space="0" w:color="auto"/>
      </w:divBdr>
      <w:divsChild>
        <w:div w:id="1675526121">
          <w:marLeft w:val="0"/>
          <w:marRight w:val="0"/>
          <w:marTop w:val="0"/>
          <w:marBottom w:val="0"/>
          <w:divBdr>
            <w:top w:val="none" w:sz="0" w:space="0" w:color="auto"/>
            <w:left w:val="none" w:sz="0" w:space="0" w:color="auto"/>
            <w:bottom w:val="none" w:sz="0" w:space="0" w:color="auto"/>
            <w:right w:val="none" w:sz="0" w:space="0" w:color="auto"/>
          </w:divBdr>
        </w:div>
        <w:div w:id="958877301">
          <w:marLeft w:val="0"/>
          <w:marRight w:val="0"/>
          <w:marTop w:val="0"/>
          <w:marBottom w:val="0"/>
          <w:divBdr>
            <w:top w:val="none" w:sz="0" w:space="0" w:color="auto"/>
            <w:left w:val="none" w:sz="0" w:space="0" w:color="auto"/>
            <w:bottom w:val="none" w:sz="0" w:space="0" w:color="auto"/>
            <w:right w:val="none" w:sz="0" w:space="0" w:color="auto"/>
          </w:divBdr>
        </w:div>
        <w:div w:id="1894193229">
          <w:marLeft w:val="0"/>
          <w:marRight w:val="0"/>
          <w:marTop w:val="0"/>
          <w:marBottom w:val="0"/>
          <w:divBdr>
            <w:top w:val="none" w:sz="0" w:space="0" w:color="auto"/>
            <w:left w:val="none" w:sz="0" w:space="0" w:color="auto"/>
            <w:bottom w:val="none" w:sz="0" w:space="0" w:color="auto"/>
            <w:right w:val="none" w:sz="0" w:space="0" w:color="auto"/>
          </w:divBdr>
        </w:div>
      </w:divsChild>
    </w:div>
    <w:div w:id="1994749322">
      <w:bodyDiv w:val="1"/>
      <w:marLeft w:val="0"/>
      <w:marRight w:val="0"/>
      <w:marTop w:val="0"/>
      <w:marBottom w:val="0"/>
      <w:divBdr>
        <w:top w:val="none" w:sz="0" w:space="0" w:color="auto"/>
        <w:left w:val="none" w:sz="0" w:space="0" w:color="auto"/>
        <w:bottom w:val="none" w:sz="0" w:space="0" w:color="auto"/>
        <w:right w:val="none" w:sz="0" w:space="0" w:color="auto"/>
      </w:divBdr>
      <w:divsChild>
        <w:div w:id="1642267491">
          <w:marLeft w:val="0"/>
          <w:marRight w:val="0"/>
          <w:marTop w:val="0"/>
          <w:marBottom w:val="0"/>
          <w:divBdr>
            <w:top w:val="none" w:sz="0" w:space="0" w:color="auto"/>
            <w:left w:val="none" w:sz="0" w:space="0" w:color="auto"/>
            <w:bottom w:val="none" w:sz="0" w:space="0" w:color="auto"/>
            <w:right w:val="none" w:sz="0" w:space="0" w:color="auto"/>
          </w:divBdr>
        </w:div>
      </w:divsChild>
    </w:div>
    <w:div w:id="2142989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download.kvernelandgroup.com/Media/Images/Kverneland-Enduro-Pro-T-Field-0001.jpg" TargetMode="External"/><Relationship Id="rId26" Type="http://schemas.openxmlformats.org/officeDocument/2006/relationships/hyperlink" Target="https://download.kvernelandgroup.com/Media/Images/Kverneland_Enduro_Pro_T-Field_0005.JPG" TargetMode="External"/><Relationship Id="rId39" Type="http://schemas.openxmlformats.org/officeDocument/2006/relationships/hyperlink" Target="http://twitter.com/im_farming" TargetMode="External"/><Relationship Id="rId21" Type="http://schemas.openxmlformats.org/officeDocument/2006/relationships/image" Target="media/image7.jpg"/><Relationship Id="rId34" Type="http://schemas.openxmlformats.org/officeDocument/2006/relationships/hyperlink" Target="https://www.instagram.com/kverneland_ien/" TargetMode="External"/><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download.kvernelandgroup.com/Media/Images/Kverneland-Enduro-Pro-T-Transport-0001.JPG"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download.kvernelandgroup.com/Media/Images/Kverneland_Enduro_Pro_T-Field_0004.jpg" TargetMode="External"/><Relationship Id="rId32" Type="http://schemas.openxmlformats.org/officeDocument/2006/relationships/hyperlink" Target="http://www.youtube.com/kvernelandgrp" TargetMode="External"/><Relationship Id="rId37" Type="http://schemas.openxmlformats.org/officeDocument/2006/relationships/image" Target="media/image14.png"/><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8.jpeg"/><Relationship Id="rId28" Type="http://schemas.openxmlformats.org/officeDocument/2006/relationships/hyperlink" Target="http://www.facebook.com/KvernelandGroup" TargetMode="External"/><Relationship Id="rId36" Type="http://schemas.openxmlformats.org/officeDocument/2006/relationships/hyperlink" Target="https://www.linkedin.com/company/kverneland-group/" TargetMode="Externa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1.png"/><Relationship Id="rId44"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vernelandgroup.de/" TargetMode="External"/><Relationship Id="rId22" Type="http://schemas.openxmlformats.org/officeDocument/2006/relationships/hyperlink" Target="https://download.kvernelandgroup.com/Media/Images/Kverneland-Enduro-ProT-Field_0003.jpg" TargetMode="External"/><Relationship Id="rId27" Type="http://schemas.openxmlformats.org/officeDocument/2006/relationships/hyperlink" Target="mailto:Michael.Kotthoff@kvernelandgroup.com" TargetMode="External"/><Relationship Id="rId30" Type="http://schemas.openxmlformats.org/officeDocument/2006/relationships/hyperlink" Target="http://twitter.com/kvernelandgroup" TargetMode="External"/><Relationship Id="rId35" Type="http://schemas.openxmlformats.org/officeDocument/2006/relationships/image" Target="media/image13.png"/><Relationship Id="rId43"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5.png"/><Relationship Id="rId25" Type="http://schemas.openxmlformats.org/officeDocument/2006/relationships/image" Target="media/image9.jpeg"/><Relationship Id="rId33" Type="http://schemas.openxmlformats.org/officeDocument/2006/relationships/image" Target="media/image12.png"/><Relationship Id="rId38" Type="http://schemas.openxmlformats.org/officeDocument/2006/relationships/hyperlink" Target="http://www.facebook.com/iMFarming" TargetMode="External"/><Relationship Id="rId46" Type="http://schemas.openxmlformats.org/officeDocument/2006/relationships/fontTable" Target="fontTable.xml"/><Relationship Id="rId20" Type="http://schemas.openxmlformats.org/officeDocument/2006/relationships/hyperlink" Target="https://download.kvernelandgroup.com/Media/Images/Kverneland-Enduro-Pro-T-Field_0002.jpg" TargetMode="External"/><Relationship Id="rId41"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1" Type="http://schemas.openxmlformats.org/officeDocument/2006/relationships/image" Target="media/image15.jpeg"/></Relationships>
</file>

<file path=word/_rels/header3.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DFF44D69BCD8347824A001EADA06266" ma:contentTypeVersion="14" ma:contentTypeDescription="Opprett et nytt dokument." ma:contentTypeScope="" ma:versionID="6ff9cb21084d10241ea5c136e9d1ccc3">
  <xsd:schema xmlns:xsd="http://www.w3.org/2001/XMLSchema" xmlns:xs="http://www.w3.org/2001/XMLSchema" xmlns:p="http://schemas.microsoft.com/office/2006/metadata/properties" xmlns:ns3="912869b5-d46d-436b-b44e-330885c62fbb" xmlns:ns4="4ab25161-c79f-4482-9f2c-19d2d19aea89" targetNamespace="http://schemas.microsoft.com/office/2006/metadata/properties" ma:root="true" ma:fieldsID="56759f9a58a8bac829f93240dc4ee71c" ns3:_="" ns4:_="">
    <xsd:import namespace="912869b5-d46d-436b-b44e-330885c62fbb"/>
    <xsd:import namespace="4ab25161-c79f-4482-9f2c-19d2d19aea8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MediaServiceDateTaken"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2869b5-d46d-436b-b44e-330885c62f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b25161-c79f-4482-9f2c-19d2d19aea89" elementFormDefault="qualified">
    <xsd:import namespace="http://schemas.microsoft.com/office/2006/documentManagement/types"/>
    <xsd:import namespace="http://schemas.microsoft.com/office/infopath/2007/PartnerControls"/>
    <xsd:element name="SharedWithUsers" ma:index="19"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lingsdetaljer" ma:internalName="SharedWithDetails" ma:readOnly="true">
      <xsd:simpleType>
        <xsd:restriction base="dms:Note">
          <xsd:maxLength value="255"/>
        </xsd:restriction>
      </xsd:simpleType>
    </xsd:element>
    <xsd:element name="SharingHintHash" ma:index="21" nillable="true" ma:displayName="Hash for deling av tips"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250CCB-061A-4F5D-BEFB-051AF669AEA6}">
  <ds:schemaRefs>
    <ds:schemaRef ds:uri="http://schemas.microsoft.com/sharepoint/v3/contenttype/forms"/>
  </ds:schemaRefs>
</ds:datastoreItem>
</file>

<file path=customXml/itemProps2.xml><?xml version="1.0" encoding="utf-8"?>
<ds:datastoreItem xmlns:ds="http://schemas.openxmlformats.org/officeDocument/2006/customXml" ds:itemID="{A9F5BA78-4E18-495C-9854-671398BD9134}">
  <ds:schemaRefs>
    <ds:schemaRef ds:uri="http://purl.org/dc/terms/"/>
    <ds:schemaRef ds:uri="http://www.w3.org/XML/1998/namespace"/>
    <ds:schemaRef ds:uri="http://schemas.microsoft.com/office/2006/metadata/properties"/>
    <ds:schemaRef ds:uri="http://schemas.openxmlformats.org/package/2006/metadata/core-properties"/>
    <ds:schemaRef ds:uri="http://schemas.microsoft.com/office/2006/documentManagement/types"/>
    <ds:schemaRef ds:uri="http://purl.org/dc/dcmitype/"/>
    <ds:schemaRef ds:uri="http://purl.org/dc/elements/1.1/"/>
    <ds:schemaRef ds:uri="http://schemas.microsoft.com/office/infopath/2007/PartnerControls"/>
    <ds:schemaRef ds:uri="4ab25161-c79f-4482-9f2c-19d2d19aea89"/>
    <ds:schemaRef ds:uri="912869b5-d46d-436b-b44e-330885c62fbb"/>
  </ds:schemaRefs>
</ds:datastoreItem>
</file>

<file path=customXml/itemProps3.xml><?xml version="1.0" encoding="utf-8"?>
<ds:datastoreItem xmlns:ds="http://schemas.openxmlformats.org/officeDocument/2006/customXml" ds:itemID="{6D3C610C-B984-423A-9C88-5101CA69BE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2869b5-d46d-436b-b44e-330885c62fbb"/>
    <ds:schemaRef ds:uri="4ab25161-c79f-4482-9f2c-19d2d19aea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D8325A9-F82D-4C54-A595-234B37D8E1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786</Words>
  <Characters>4956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5731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Antonia Albers</cp:lastModifiedBy>
  <cp:revision>2</cp:revision>
  <cp:lastPrinted>2021-08-19T14:52:00Z</cp:lastPrinted>
  <dcterms:created xsi:type="dcterms:W3CDTF">2022-06-22T14:02:00Z</dcterms:created>
  <dcterms:modified xsi:type="dcterms:W3CDTF">2022-06-22T14:02:00Z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0x0101009DFF44D69BCD8347824A001EADA06266</vt:lpwstr>
  </property>
  <property fmtid="{D5CDD505-2E9C-101B-9397-08002B2CF9AE}" pid="3" name="GroupFunctions">
    <vt:lpwstr>3;#Marketing ＆ Sales|c886c2dc-0bec-4d07-b36a-1969cfa49bee</vt:lpwstr>
  </property>
  <property fmtid="{D5CDD505-2E9C-101B-9397-08002B2CF9AE}" pid="4" name="KVG-Library">
    <vt:lpwstr>Environment</vt:lpwstr>
  </property>
  <property fmtid="{D5CDD505-2E9C-101B-9397-08002B2CF9AE}" pid="5" name="TaxCatchAll">
    <vt:lpwstr>3;#Marketing ＆ Sales|c886c2dc-0bec-4d07-b36a-1969cfa49bee</vt:lpwstr>
  </property>
  <property fmtid="{D5CDD505-2E9C-101B-9397-08002B2CF9AE}" pid="6" name="fc2ca19f6b7646e792695f443b5e3d55">
    <vt:lpwstr>Marketing ＆ Sales|c886c2dc-0bec-4d07-b36a-1969cfa49bee</vt:lpwstr>
  </property>
</Properties>
</file>