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C923A0" w:rsidRPr="005E349B" w:rsidRDefault="00C923A0" w:rsidP="00C923A0">
      <w:pPr>
        <w:spacing w:after="0" w:line="240" w:lineRule="auto"/>
        <w:rPr>
          <w:rFonts w:ascii="Arial" w:eastAsia="Times New Roman" w:hAnsi="Arial" w:cs="Arial"/>
          <w:sz w:val="28"/>
          <w:szCs w:val="28"/>
        </w:rPr>
      </w:pPr>
    </w:p>
    <w:p w14:paraId="0A37501D" w14:textId="77777777" w:rsidR="00C923A0" w:rsidRPr="005E349B" w:rsidRDefault="00C923A0" w:rsidP="00C923A0">
      <w:pPr>
        <w:spacing w:after="0" w:line="240" w:lineRule="auto"/>
        <w:rPr>
          <w:rFonts w:ascii="Arial" w:eastAsia="Times New Roman" w:hAnsi="Arial" w:cs="Arial"/>
          <w:sz w:val="28"/>
          <w:szCs w:val="28"/>
        </w:rPr>
      </w:pPr>
    </w:p>
    <w:p w14:paraId="15EDFB05" w14:textId="77777777" w:rsidR="00E02751" w:rsidRDefault="00E02751" w:rsidP="00E02751">
      <w:pPr>
        <w:spacing w:after="0" w:line="240" w:lineRule="auto"/>
        <w:jc w:val="center"/>
        <w:rPr>
          <w:rFonts w:ascii="Arial" w:eastAsia="Times New Roman" w:hAnsi="Arial" w:cs="Arial"/>
          <w:sz w:val="28"/>
          <w:szCs w:val="28"/>
          <w:lang w:val="de-DE"/>
        </w:rPr>
      </w:pPr>
      <w:r>
        <w:rPr>
          <w:rFonts w:ascii="Arial" w:eastAsia="Times New Roman" w:hAnsi="Arial" w:cs="Arial"/>
          <w:sz w:val="28"/>
          <w:szCs w:val="28"/>
          <w:lang w:val="de-DE"/>
        </w:rPr>
        <w:t>PRESSEMITTEILUNG</w:t>
      </w:r>
    </w:p>
    <w:p w14:paraId="5DAB6C7B" w14:textId="77777777" w:rsidR="00007BA9" w:rsidRPr="00237638" w:rsidRDefault="00007BA9" w:rsidP="00007BA9">
      <w:pPr>
        <w:spacing w:after="0" w:line="240" w:lineRule="auto"/>
        <w:jc w:val="center"/>
        <w:rPr>
          <w:rFonts w:ascii="Arial" w:eastAsia="Times New Roman" w:hAnsi="Arial" w:cs="Arial"/>
          <w:sz w:val="28"/>
          <w:szCs w:val="28"/>
          <w:lang w:val="de-DE"/>
        </w:rPr>
      </w:pPr>
    </w:p>
    <w:p w14:paraId="73A4B347" w14:textId="375DAECB" w:rsidR="00334D55" w:rsidRPr="00237638" w:rsidRDefault="007C7AA5" w:rsidP="007C7AA5">
      <w:pPr>
        <w:spacing w:after="0" w:line="240" w:lineRule="auto"/>
        <w:jc w:val="center"/>
        <w:rPr>
          <w:rFonts w:ascii="Arial" w:hAnsi="Arial" w:cs="Arial"/>
          <w:b/>
          <w:sz w:val="32"/>
          <w:szCs w:val="32"/>
          <w:lang w:val="de-DE"/>
        </w:rPr>
      </w:pPr>
      <w:proofErr w:type="spellStart"/>
      <w:r w:rsidRPr="00237638">
        <w:rPr>
          <w:rFonts w:ascii="Arial" w:hAnsi="Arial" w:cs="Arial"/>
          <w:b/>
          <w:sz w:val="32"/>
          <w:szCs w:val="32"/>
          <w:lang w:val="de-DE"/>
        </w:rPr>
        <w:t>IsoMatch</w:t>
      </w:r>
      <w:proofErr w:type="spellEnd"/>
      <w:r w:rsidRPr="00237638">
        <w:rPr>
          <w:rFonts w:ascii="Arial" w:hAnsi="Arial" w:cs="Arial"/>
          <w:b/>
          <w:sz w:val="32"/>
          <w:szCs w:val="32"/>
          <w:lang w:val="de-DE"/>
        </w:rPr>
        <w:t xml:space="preserve"> </w:t>
      </w:r>
      <w:proofErr w:type="spellStart"/>
      <w:r w:rsidRPr="00237638">
        <w:rPr>
          <w:rFonts w:ascii="Arial" w:hAnsi="Arial" w:cs="Arial"/>
          <w:b/>
          <w:sz w:val="32"/>
          <w:szCs w:val="32"/>
          <w:lang w:val="de-DE"/>
        </w:rPr>
        <w:t>FarmCentre</w:t>
      </w:r>
      <w:proofErr w:type="spellEnd"/>
      <w:r>
        <w:rPr>
          <w:rFonts w:ascii="Arial" w:hAnsi="Arial" w:cs="Arial"/>
          <w:b/>
          <w:sz w:val="32"/>
          <w:szCs w:val="32"/>
          <w:lang w:val="de-DE"/>
        </w:rPr>
        <w:t xml:space="preserve">: </w:t>
      </w:r>
      <w:r>
        <w:rPr>
          <w:rFonts w:ascii="Arial" w:hAnsi="Arial" w:cs="Arial"/>
          <w:b/>
          <w:sz w:val="32"/>
          <w:szCs w:val="32"/>
          <w:lang w:val="de-DE"/>
        </w:rPr>
        <w:br/>
      </w:r>
      <w:r w:rsidR="0051696B" w:rsidRPr="00237638">
        <w:rPr>
          <w:rFonts w:ascii="Arial" w:hAnsi="Arial" w:cs="Arial"/>
          <w:b/>
          <w:sz w:val="32"/>
          <w:szCs w:val="32"/>
          <w:lang w:val="de-DE"/>
        </w:rPr>
        <w:t xml:space="preserve">Neues Design für einfachere Bedienung </w:t>
      </w:r>
    </w:p>
    <w:p w14:paraId="5315F5C4" w14:textId="68FF8B85" w:rsidR="00334D55" w:rsidRDefault="0051696B" w:rsidP="007C7AA5">
      <w:pPr>
        <w:spacing w:after="0" w:line="240" w:lineRule="auto"/>
        <w:jc w:val="center"/>
        <w:rPr>
          <w:rFonts w:ascii="Arial" w:hAnsi="Arial" w:cs="Arial"/>
          <w:sz w:val="24"/>
          <w:szCs w:val="24"/>
          <w:lang w:val="de-DE"/>
        </w:rPr>
      </w:pPr>
      <w:proofErr w:type="spellStart"/>
      <w:r w:rsidRPr="007C7AA5">
        <w:rPr>
          <w:rFonts w:ascii="Arial" w:hAnsi="Arial" w:cs="Arial"/>
          <w:sz w:val="24"/>
          <w:szCs w:val="24"/>
          <w:lang w:val="de-DE"/>
        </w:rPr>
        <w:t>IsoMatch</w:t>
      </w:r>
      <w:proofErr w:type="spellEnd"/>
      <w:r w:rsidRPr="007C7AA5">
        <w:rPr>
          <w:rFonts w:ascii="Arial" w:hAnsi="Arial" w:cs="Arial"/>
          <w:sz w:val="24"/>
          <w:szCs w:val="24"/>
          <w:lang w:val="de-DE"/>
        </w:rPr>
        <w:t xml:space="preserve"> </w:t>
      </w:r>
      <w:proofErr w:type="spellStart"/>
      <w:r w:rsidRPr="007C7AA5">
        <w:rPr>
          <w:rFonts w:ascii="Arial" w:hAnsi="Arial" w:cs="Arial"/>
          <w:sz w:val="24"/>
          <w:szCs w:val="24"/>
          <w:lang w:val="de-DE"/>
        </w:rPr>
        <w:t>FarmCentre</w:t>
      </w:r>
      <w:proofErr w:type="spellEnd"/>
      <w:r w:rsidRPr="007C7AA5">
        <w:rPr>
          <w:rFonts w:ascii="Arial" w:hAnsi="Arial" w:cs="Arial"/>
          <w:sz w:val="24"/>
          <w:szCs w:val="24"/>
          <w:lang w:val="de-DE"/>
        </w:rPr>
        <w:t xml:space="preserve"> hat ein Design- und </w:t>
      </w:r>
      <w:r w:rsidR="009D2FF5" w:rsidRPr="007C7AA5">
        <w:rPr>
          <w:rFonts w:ascii="Arial" w:hAnsi="Arial" w:cs="Arial"/>
          <w:sz w:val="24"/>
          <w:szCs w:val="24"/>
          <w:lang w:val="de-DE"/>
        </w:rPr>
        <w:t>Benutzeroberflächen</w:t>
      </w:r>
      <w:r w:rsidRPr="007C7AA5">
        <w:rPr>
          <w:rFonts w:ascii="Arial" w:hAnsi="Arial" w:cs="Arial"/>
          <w:sz w:val="24"/>
          <w:szCs w:val="24"/>
          <w:lang w:val="de-DE"/>
        </w:rPr>
        <w:t>-Update erhalten</w:t>
      </w:r>
      <w:r w:rsidR="009D2FF5" w:rsidRPr="007C7AA5">
        <w:rPr>
          <w:rFonts w:ascii="Arial" w:hAnsi="Arial" w:cs="Arial"/>
          <w:sz w:val="24"/>
          <w:szCs w:val="24"/>
          <w:lang w:val="de-DE"/>
        </w:rPr>
        <w:t>.</w:t>
      </w:r>
    </w:p>
    <w:p w14:paraId="2E984CDA" w14:textId="23C91160" w:rsidR="007C7AA5" w:rsidRDefault="007C7AA5" w:rsidP="007C7AA5">
      <w:pPr>
        <w:spacing w:after="0" w:line="240" w:lineRule="auto"/>
        <w:jc w:val="center"/>
        <w:rPr>
          <w:rFonts w:ascii="Arial" w:hAnsi="Arial" w:cs="Arial"/>
          <w:sz w:val="24"/>
          <w:szCs w:val="24"/>
          <w:lang w:val="de-DE"/>
        </w:rPr>
      </w:pPr>
    </w:p>
    <w:p w14:paraId="73AC62F8" w14:textId="77777777" w:rsidR="007C7AA5" w:rsidRPr="007C7AA5" w:rsidRDefault="007C7AA5" w:rsidP="007C7AA5">
      <w:pPr>
        <w:spacing w:after="0" w:line="240" w:lineRule="auto"/>
        <w:jc w:val="center"/>
        <w:rPr>
          <w:rFonts w:ascii="Arial" w:hAnsi="Arial" w:cs="Arial"/>
          <w:sz w:val="24"/>
          <w:szCs w:val="24"/>
          <w:lang w:val="de-DE"/>
        </w:rPr>
      </w:pPr>
    </w:p>
    <w:p w14:paraId="02EB378F" w14:textId="6E302222" w:rsidR="003064C4" w:rsidRPr="009D2FF5" w:rsidRDefault="007C7AA5" w:rsidP="007C7AA5">
      <w:pPr>
        <w:rPr>
          <w:rFonts w:ascii="Arial" w:eastAsia="Times New Roman" w:hAnsi="Arial" w:cs="Arial"/>
          <w:lang w:val="de-DE"/>
        </w:rPr>
      </w:pPr>
      <w:r>
        <w:rPr>
          <w:rFonts w:ascii="Arial" w:eastAsia="Times New Roman" w:hAnsi="Arial" w:cs="Arial"/>
          <w:lang w:val="de-DE"/>
        </w:rPr>
        <w:t>21.06.2022 Soest, Deutschland</w:t>
      </w:r>
    </w:p>
    <w:p w14:paraId="6A05A809" w14:textId="3592FE13" w:rsidR="003064C4" w:rsidRDefault="007C7AA5" w:rsidP="003064C4">
      <w:pPr>
        <w:spacing w:after="0" w:line="240" w:lineRule="auto"/>
        <w:jc w:val="center"/>
        <w:rPr>
          <w:rFonts w:ascii="Arial" w:eastAsia="Times New Roman" w:hAnsi="Arial" w:cs="Arial"/>
        </w:rPr>
      </w:pPr>
      <w:r>
        <w:rPr>
          <w:rFonts w:ascii="Arial" w:eastAsia="Times New Roman" w:hAnsi="Arial" w:cs="Arial"/>
          <w:noProof/>
          <w:lang w:val="nl-NL" w:eastAsia="nl-NL"/>
        </w:rPr>
        <w:pict w14:anchorId="2827D6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pt;height:226.15pt">
            <v:imagedata r:id="rId10" o:title="2021-11-15-VIC-Bild-Mechatronic"/>
          </v:shape>
        </w:pict>
      </w:r>
    </w:p>
    <w:p w14:paraId="1119CDBB" w14:textId="77777777" w:rsidR="00334D55" w:rsidRPr="007C7AA5" w:rsidRDefault="0051696B">
      <w:pPr>
        <w:spacing w:after="0" w:line="240" w:lineRule="auto"/>
        <w:jc w:val="center"/>
        <w:rPr>
          <w:rFonts w:ascii="Arial" w:eastAsia="Times New Roman" w:hAnsi="Arial" w:cs="Arial"/>
          <w:i/>
          <w:lang w:val="de-DE"/>
        </w:rPr>
      </w:pPr>
      <w:proofErr w:type="spellStart"/>
      <w:r w:rsidRPr="007C7AA5">
        <w:rPr>
          <w:rFonts w:ascii="Arial" w:eastAsia="Times New Roman" w:hAnsi="Arial" w:cs="Arial"/>
          <w:i/>
          <w:lang w:val="de-DE"/>
        </w:rPr>
        <w:t>IsoMatch</w:t>
      </w:r>
      <w:proofErr w:type="spellEnd"/>
      <w:r w:rsidRPr="007C7AA5">
        <w:rPr>
          <w:rFonts w:ascii="Arial" w:eastAsia="Times New Roman" w:hAnsi="Arial" w:cs="Arial"/>
          <w:i/>
          <w:lang w:val="de-DE"/>
        </w:rPr>
        <w:t xml:space="preserve"> </w:t>
      </w:r>
      <w:proofErr w:type="spellStart"/>
      <w:r w:rsidRPr="007C7AA5">
        <w:rPr>
          <w:rFonts w:ascii="Arial" w:eastAsia="Times New Roman" w:hAnsi="Arial" w:cs="Arial"/>
          <w:i/>
          <w:lang w:val="de-DE"/>
        </w:rPr>
        <w:t>FarmCentre</w:t>
      </w:r>
      <w:proofErr w:type="spellEnd"/>
    </w:p>
    <w:p w14:paraId="5A39BBE3" w14:textId="77777777" w:rsidR="0011291E" w:rsidRPr="00237638" w:rsidRDefault="0011291E" w:rsidP="003064C4">
      <w:pPr>
        <w:spacing w:after="0" w:line="240" w:lineRule="auto"/>
        <w:rPr>
          <w:rFonts w:ascii="Arial" w:eastAsia="Times New Roman" w:hAnsi="Arial" w:cs="Arial"/>
          <w:b/>
          <w:sz w:val="28"/>
          <w:szCs w:val="28"/>
          <w:lang w:val="de-DE"/>
        </w:rPr>
      </w:pPr>
    </w:p>
    <w:p w14:paraId="1CCCDBBE" w14:textId="77777777" w:rsidR="00334D55" w:rsidRPr="007C7AA5" w:rsidRDefault="00B82DA0">
      <w:pPr>
        <w:spacing w:after="0" w:line="240" w:lineRule="auto"/>
        <w:rPr>
          <w:rFonts w:ascii="Arial" w:hAnsi="Arial" w:cs="Arial"/>
          <w:b/>
          <w:lang w:val="de-DE"/>
        </w:rPr>
      </w:pPr>
      <w:proofErr w:type="spellStart"/>
      <w:r w:rsidRPr="007C7AA5">
        <w:rPr>
          <w:rFonts w:ascii="Arial" w:hAnsi="Arial" w:cs="Arial"/>
          <w:b/>
          <w:lang w:val="de-DE"/>
        </w:rPr>
        <w:t>IsoMatch</w:t>
      </w:r>
      <w:proofErr w:type="spellEnd"/>
      <w:r w:rsidRPr="007C7AA5">
        <w:rPr>
          <w:rFonts w:ascii="Arial" w:hAnsi="Arial" w:cs="Arial"/>
          <w:b/>
          <w:lang w:val="de-DE"/>
        </w:rPr>
        <w:t xml:space="preserve"> </w:t>
      </w:r>
      <w:proofErr w:type="spellStart"/>
      <w:r w:rsidRPr="007C7AA5">
        <w:rPr>
          <w:rFonts w:ascii="Arial" w:hAnsi="Arial" w:cs="Arial"/>
          <w:b/>
          <w:lang w:val="de-DE"/>
        </w:rPr>
        <w:t>FarmCentre</w:t>
      </w:r>
      <w:proofErr w:type="spellEnd"/>
      <w:r w:rsidRPr="007C7AA5">
        <w:rPr>
          <w:rFonts w:ascii="Arial" w:hAnsi="Arial" w:cs="Arial"/>
          <w:b/>
          <w:lang w:val="de-DE"/>
        </w:rPr>
        <w:t xml:space="preserve"> ist eine </w:t>
      </w:r>
      <w:proofErr w:type="spellStart"/>
      <w:r w:rsidRPr="007C7AA5">
        <w:rPr>
          <w:rFonts w:ascii="Arial" w:hAnsi="Arial" w:cs="Arial"/>
          <w:b/>
          <w:lang w:val="de-DE"/>
        </w:rPr>
        <w:t>Telemetrielösung</w:t>
      </w:r>
      <w:proofErr w:type="spellEnd"/>
      <w:r w:rsidRPr="007C7AA5">
        <w:rPr>
          <w:rFonts w:ascii="Arial" w:hAnsi="Arial" w:cs="Arial"/>
          <w:b/>
          <w:lang w:val="de-DE"/>
        </w:rPr>
        <w:t xml:space="preserve"> und als Flottenmanagementsystem für alle </w:t>
      </w:r>
      <w:proofErr w:type="spellStart"/>
      <w:r w:rsidRPr="007C7AA5">
        <w:rPr>
          <w:rFonts w:ascii="Arial" w:hAnsi="Arial" w:cs="Arial"/>
          <w:b/>
          <w:lang w:val="de-DE"/>
        </w:rPr>
        <w:t>Vicon</w:t>
      </w:r>
      <w:proofErr w:type="spellEnd"/>
      <w:r w:rsidRPr="007C7AA5">
        <w:rPr>
          <w:rFonts w:ascii="Arial" w:hAnsi="Arial" w:cs="Arial"/>
          <w:b/>
          <w:lang w:val="de-DE"/>
        </w:rPr>
        <w:t xml:space="preserve"> ISOBUS Maschinen nutzbar. </w:t>
      </w:r>
      <w:proofErr w:type="spellStart"/>
      <w:r w:rsidRPr="007C7AA5">
        <w:rPr>
          <w:rFonts w:ascii="Arial" w:hAnsi="Arial" w:cs="Arial"/>
          <w:b/>
          <w:lang w:val="de-DE"/>
        </w:rPr>
        <w:t>IsoMatch</w:t>
      </w:r>
      <w:proofErr w:type="spellEnd"/>
      <w:r w:rsidRPr="007C7AA5">
        <w:rPr>
          <w:rFonts w:ascii="Arial" w:hAnsi="Arial" w:cs="Arial"/>
          <w:b/>
          <w:lang w:val="de-DE"/>
        </w:rPr>
        <w:t xml:space="preserve"> </w:t>
      </w:r>
      <w:proofErr w:type="spellStart"/>
      <w:r w:rsidRPr="007C7AA5">
        <w:rPr>
          <w:rFonts w:ascii="Arial" w:hAnsi="Arial" w:cs="Arial"/>
          <w:b/>
          <w:lang w:val="de-DE"/>
        </w:rPr>
        <w:t>Tellus</w:t>
      </w:r>
      <w:proofErr w:type="spellEnd"/>
      <w:r w:rsidRPr="007C7AA5">
        <w:rPr>
          <w:rFonts w:ascii="Arial" w:hAnsi="Arial" w:cs="Arial"/>
          <w:b/>
          <w:lang w:val="de-DE"/>
        </w:rPr>
        <w:t xml:space="preserve"> PRO oder </w:t>
      </w:r>
      <w:proofErr w:type="spellStart"/>
      <w:r w:rsidRPr="007C7AA5">
        <w:rPr>
          <w:rFonts w:ascii="Arial" w:hAnsi="Arial" w:cs="Arial"/>
          <w:b/>
          <w:lang w:val="de-DE"/>
        </w:rPr>
        <w:t>IsoMatch</w:t>
      </w:r>
      <w:proofErr w:type="spellEnd"/>
      <w:r w:rsidRPr="007C7AA5">
        <w:rPr>
          <w:rFonts w:ascii="Arial" w:hAnsi="Arial" w:cs="Arial"/>
          <w:b/>
          <w:lang w:val="de-DE"/>
        </w:rPr>
        <w:t xml:space="preserve"> </w:t>
      </w:r>
      <w:proofErr w:type="spellStart"/>
      <w:r w:rsidRPr="007C7AA5">
        <w:rPr>
          <w:rFonts w:ascii="Arial" w:hAnsi="Arial" w:cs="Arial"/>
          <w:b/>
          <w:lang w:val="de-DE"/>
        </w:rPr>
        <w:t>Tellus</w:t>
      </w:r>
      <w:proofErr w:type="spellEnd"/>
      <w:r w:rsidRPr="007C7AA5">
        <w:rPr>
          <w:rFonts w:ascii="Arial" w:hAnsi="Arial" w:cs="Arial"/>
          <w:b/>
          <w:lang w:val="de-DE"/>
        </w:rPr>
        <w:t xml:space="preserve"> GO+ sind dabei das Portal zur Anbindung der Maschinen mit der Cloud und ermöglichen dem Anwender seine Flotte über Endgeräte zu überwachen, das Senden und Empfangen von ISOXML Aufträgen der Geräte, Empfangen von Alarmmeldungen und die Analyse aller gesammelten Daten. All diese Funktionen sind in einer einfach anwendbaren Web Applikation integriert, die mit jedem Endgerät, wie Laptop, Tablet oder Telefon funktioniert. </w:t>
      </w:r>
      <w:proofErr w:type="spellStart"/>
      <w:r w:rsidRPr="007C7AA5">
        <w:rPr>
          <w:rFonts w:ascii="Arial" w:hAnsi="Arial" w:cs="Arial"/>
          <w:b/>
          <w:lang w:val="de-DE"/>
        </w:rPr>
        <w:t>IsoMatch</w:t>
      </w:r>
      <w:proofErr w:type="spellEnd"/>
      <w:r w:rsidRPr="007C7AA5">
        <w:rPr>
          <w:rFonts w:ascii="Arial" w:hAnsi="Arial" w:cs="Arial"/>
          <w:b/>
          <w:lang w:val="de-DE"/>
        </w:rPr>
        <w:t xml:space="preserve"> </w:t>
      </w:r>
      <w:proofErr w:type="spellStart"/>
      <w:r w:rsidRPr="007C7AA5">
        <w:rPr>
          <w:rFonts w:ascii="Arial" w:hAnsi="Arial" w:cs="Arial"/>
          <w:b/>
          <w:lang w:val="de-DE"/>
        </w:rPr>
        <w:t>FarmCentre</w:t>
      </w:r>
      <w:proofErr w:type="spellEnd"/>
      <w:r w:rsidRPr="007C7AA5">
        <w:rPr>
          <w:rFonts w:ascii="Arial" w:hAnsi="Arial" w:cs="Arial"/>
          <w:b/>
          <w:lang w:val="de-DE"/>
        </w:rPr>
        <w:t xml:space="preserve"> integriert externe Software-Anwendungen, wie das Erstellen von Applikationskarten mit </w:t>
      </w:r>
      <w:proofErr w:type="spellStart"/>
      <w:r w:rsidRPr="007C7AA5">
        <w:rPr>
          <w:rFonts w:ascii="Arial" w:hAnsi="Arial" w:cs="Arial"/>
          <w:b/>
          <w:lang w:val="de-DE"/>
        </w:rPr>
        <w:t>MyDataPlant</w:t>
      </w:r>
      <w:proofErr w:type="spellEnd"/>
      <w:r w:rsidRPr="007C7AA5">
        <w:rPr>
          <w:rFonts w:ascii="Arial" w:hAnsi="Arial" w:cs="Arial"/>
          <w:b/>
          <w:lang w:val="de-DE"/>
        </w:rPr>
        <w:t xml:space="preserve"> oder den drahtlosen Datenaustausch über den DKE-</w:t>
      </w:r>
      <w:proofErr w:type="spellStart"/>
      <w:r w:rsidRPr="007C7AA5">
        <w:rPr>
          <w:rFonts w:ascii="Arial" w:hAnsi="Arial" w:cs="Arial"/>
          <w:b/>
          <w:lang w:val="de-DE"/>
        </w:rPr>
        <w:t>agrirouter</w:t>
      </w:r>
      <w:proofErr w:type="spellEnd"/>
      <w:r w:rsidRPr="007C7AA5">
        <w:rPr>
          <w:rFonts w:ascii="Arial" w:hAnsi="Arial" w:cs="Arial"/>
          <w:b/>
          <w:lang w:val="de-DE"/>
        </w:rPr>
        <w:t>.</w:t>
      </w:r>
    </w:p>
    <w:p w14:paraId="72A3D3EC" w14:textId="4B912583" w:rsidR="00DD04A6" w:rsidRDefault="00DD04A6" w:rsidP="00007BA9">
      <w:pPr>
        <w:spacing w:after="0" w:line="240" w:lineRule="auto"/>
        <w:rPr>
          <w:rFonts w:ascii="Arial" w:eastAsia="Times New Roman" w:hAnsi="Arial" w:cs="Arial"/>
          <w:b/>
          <w:lang w:val="de-DE"/>
        </w:rPr>
      </w:pPr>
    </w:p>
    <w:p w14:paraId="1A58F0ED" w14:textId="77777777" w:rsidR="007C7AA5" w:rsidRPr="007C7AA5" w:rsidRDefault="007C7AA5" w:rsidP="00007BA9">
      <w:pPr>
        <w:spacing w:after="0" w:line="240" w:lineRule="auto"/>
        <w:rPr>
          <w:rFonts w:ascii="Arial" w:eastAsia="Times New Roman" w:hAnsi="Arial" w:cs="Arial"/>
          <w:b/>
          <w:lang w:val="de-DE"/>
        </w:rPr>
      </w:pPr>
    </w:p>
    <w:p w14:paraId="3322A3FB" w14:textId="77777777" w:rsidR="003C7FA5" w:rsidRPr="007C7AA5" w:rsidRDefault="003C7FA5" w:rsidP="003C7FA5">
      <w:pPr>
        <w:spacing w:after="0" w:line="240" w:lineRule="auto"/>
        <w:rPr>
          <w:rFonts w:ascii="Arial" w:eastAsia="Times New Roman" w:hAnsi="Arial" w:cs="Arial"/>
          <w:b/>
          <w:lang w:val="de-DE"/>
        </w:rPr>
      </w:pPr>
      <w:r w:rsidRPr="007C7AA5">
        <w:rPr>
          <w:rFonts w:ascii="Arial" w:eastAsia="Times New Roman" w:hAnsi="Arial" w:cs="Arial"/>
          <w:b/>
          <w:lang w:val="de-DE"/>
        </w:rPr>
        <w:t>Aktualisiertes Design und Funktionalitäten</w:t>
      </w:r>
    </w:p>
    <w:p w14:paraId="259CF2D1" w14:textId="6B7376E3" w:rsidR="003C7FA5" w:rsidRPr="007C7AA5" w:rsidRDefault="003C7FA5" w:rsidP="003C7FA5">
      <w:pPr>
        <w:spacing w:after="0" w:line="240" w:lineRule="auto"/>
        <w:rPr>
          <w:rFonts w:ascii="Arial" w:hAnsi="Arial" w:cs="Arial"/>
          <w:lang w:val="de-DE"/>
        </w:rPr>
      </w:pPr>
      <w:proofErr w:type="spellStart"/>
      <w:r w:rsidRPr="007C7AA5">
        <w:rPr>
          <w:rFonts w:ascii="Arial" w:hAnsi="Arial" w:cs="Arial"/>
          <w:lang w:val="de-DE"/>
        </w:rPr>
        <w:t>Vicon</w:t>
      </w:r>
      <w:proofErr w:type="spellEnd"/>
      <w:r w:rsidRPr="007C7AA5">
        <w:rPr>
          <w:rFonts w:ascii="Arial" w:hAnsi="Arial" w:cs="Arial"/>
          <w:lang w:val="de-DE"/>
        </w:rPr>
        <w:t xml:space="preserve"> bietet Landwirten aktuelle und einfach zu bedienende Telemetrie-Lösungen. Die neue Version von </w:t>
      </w:r>
      <w:proofErr w:type="spellStart"/>
      <w:r w:rsidRPr="007C7AA5">
        <w:rPr>
          <w:rFonts w:ascii="Arial" w:hAnsi="Arial" w:cs="Arial"/>
          <w:lang w:val="de-DE"/>
        </w:rPr>
        <w:t>IsoMatch</w:t>
      </w:r>
      <w:proofErr w:type="spellEnd"/>
      <w:r w:rsidRPr="007C7AA5">
        <w:rPr>
          <w:rFonts w:ascii="Arial" w:hAnsi="Arial" w:cs="Arial"/>
          <w:lang w:val="de-DE"/>
        </w:rPr>
        <w:t xml:space="preserve"> </w:t>
      </w:r>
      <w:proofErr w:type="spellStart"/>
      <w:r w:rsidRPr="007C7AA5">
        <w:rPr>
          <w:rFonts w:ascii="Arial" w:hAnsi="Arial" w:cs="Arial"/>
          <w:lang w:val="de-DE"/>
        </w:rPr>
        <w:t>FarmCentre</w:t>
      </w:r>
      <w:proofErr w:type="spellEnd"/>
      <w:r w:rsidRPr="007C7AA5">
        <w:rPr>
          <w:rFonts w:ascii="Arial" w:hAnsi="Arial" w:cs="Arial"/>
          <w:lang w:val="de-DE"/>
        </w:rPr>
        <w:t xml:space="preserve"> hat nicht nur ein neues Aussehen, sondern auch ein</w:t>
      </w:r>
      <w:r w:rsidR="007C7AA5">
        <w:rPr>
          <w:rFonts w:ascii="Arial" w:hAnsi="Arial" w:cs="Arial"/>
          <w:lang w:val="de-DE"/>
        </w:rPr>
        <w:t>e</w:t>
      </w:r>
      <w:r w:rsidRPr="007C7AA5">
        <w:rPr>
          <w:rFonts w:ascii="Arial" w:hAnsi="Arial" w:cs="Arial"/>
          <w:lang w:val="de-DE"/>
        </w:rPr>
        <w:t xml:space="preserve"> neue und intuitive Benutzeroberfläche, die wichtige Informationen über das Gerät und die Leistung des Fahrers auf dem Feld anzeigt. </w:t>
      </w:r>
    </w:p>
    <w:p w14:paraId="0D0B940D" w14:textId="77777777" w:rsidR="003C7FA5" w:rsidRPr="007C7AA5" w:rsidRDefault="003C7FA5" w:rsidP="003C7FA5">
      <w:pPr>
        <w:spacing w:after="0" w:line="240" w:lineRule="auto"/>
        <w:rPr>
          <w:rFonts w:ascii="Arial" w:hAnsi="Arial" w:cs="Arial"/>
          <w:lang w:val="de-DE"/>
        </w:rPr>
      </w:pPr>
    </w:p>
    <w:p w14:paraId="1D260FF4" w14:textId="77777777" w:rsidR="003C7FA5" w:rsidRPr="007C7AA5" w:rsidRDefault="003C7FA5" w:rsidP="003C7FA5">
      <w:pPr>
        <w:spacing w:after="0" w:line="240" w:lineRule="auto"/>
        <w:rPr>
          <w:rFonts w:ascii="Arial" w:hAnsi="Arial" w:cs="Arial"/>
          <w:lang w:val="de-DE"/>
        </w:rPr>
      </w:pPr>
      <w:r w:rsidRPr="007C7AA5">
        <w:rPr>
          <w:rFonts w:ascii="Arial" w:hAnsi="Arial" w:cs="Arial"/>
          <w:lang w:val="de-DE"/>
        </w:rPr>
        <w:t xml:space="preserve">Eine von mehreren neuen Funktionen ist, dass der Benutzer nun die wichtigsten Parameter jedes Arbeitsgeräts anzeigen kann. Zu diesen Parametern gehören sowohl die des Arbeitsgerätes selbst, als auch die des Task Controllers, so dass der Benutzer die Leistung </w:t>
      </w:r>
      <w:r w:rsidRPr="007C7AA5">
        <w:rPr>
          <w:rFonts w:ascii="Arial" w:hAnsi="Arial" w:cs="Arial"/>
          <w:lang w:val="de-DE"/>
        </w:rPr>
        <w:lastRenderedPageBreak/>
        <w:t>des Arbeitsgeräts leicht bewerten kann, entweder für eine bestimmte Aufgabe oder im Verlauf einer Kampagne oder der Lebensdauer der Maschine. Das Tool ist kompatibel mit Lösungen von anderen Herstellern, sofern sie über den DKE-</w:t>
      </w:r>
      <w:proofErr w:type="spellStart"/>
      <w:r w:rsidRPr="007C7AA5">
        <w:rPr>
          <w:rFonts w:ascii="Arial" w:hAnsi="Arial" w:cs="Arial"/>
          <w:lang w:val="de-DE"/>
        </w:rPr>
        <w:t>agrirouter</w:t>
      </w:r>
      <w:proofErr w:type="spellEnd"/>
      <w:r w:rsidRPr="007C7AA5">
        <w:rPr>
          <w:rFonts w:ascii="Arial" w:hAnsi="Arial" w:cs="Arial"/>
          <w:lang w:val="de-DE"/>
        </w:rPr>
        <w:t xml:space="preserve"> erreicht werden.</w:t>
      </w:r>
    </w:p>
    <w:p w14:paraId="0E27B00A" w14:textId="611F81DF" w:rsidR="003C7FA5" w:rsidRDefault="003C7FA5" w:rsidP="003C7FA5">
      <w:pPr>
        <w:spacing w:after="0" w:line="240" w:lineRule="auto"/>
        <w:rPr>
          <w:rFonts w:ascii="Arial" w:hAnsi="Arial" w:cs="Arial"/>
          <w:lang w:val="de-DE"/>
        </w:rPr>
      </w:pPr>
    </w:p>
    <w:p w14:paraId="1F2C95EB" w14:textId="77777777" w:rsidR="007C7AA5" w:rsidRPr="007C7AA5" w:rsidRDefault="007C7AA5" w:rsidP="007C7AA5">
      <w:pPr>
        <w:spacing w:after="0" w:line="240" w:lineRule="auto"/>
        <w:jc w:val="center"/>
        <w:rPr>
          <w:rFonts w:ascii="Arial" w:eastAsia="Times New Roman" w:hAnsi="Arial" w:cs="Arial"/>
          <w:lang w:val="de-DE"/>
        </w:rPr>
      </w:pPr>
      <w:r w:rsidRPr="007C7AA5">
        <w:rPr>
          <w:rFonts w:ascii="Arial" w:eastAsia="Times New Roman" w:hAnsi="Arial" w:cs="Arial"/>
          <w:noProof/>
          <w:lang w:val="de-DE" w:eastAsia="de-DE"/>
        </w:rPr>
        <w:drawing>
          <wp:inline distT="0" distB="0" distL="0" distR="0" wp14:anchorId="280B4D3B" wp14:editId="2931AEE0">
            <wp:extent cx="6248583" cy="3541690"/>
            <wp:effectExtent l="0" t="0" r="0" b="190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con_Infographics_IsoMatch FarmCentre without tex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79111" cy="3558993"/>
                    </a:xfrm>
                    <a:prstGeom prst="rect">
                      <a:avLst/>
                    </a:prstGeom>
                  </pic:spPr>
                </pic:pic>
              </a:graphicData>
            </a:graphic>
          </wp:inline>
        </w:drawing>
      </w:r>
    </w:p>
    <w:p w14:paraId="0C8010A5" w14:textId="77777777" w:rsidR="007C7AA5" w:rsidRPr="007C7AA5" w:rsidRDefault="007C7AA5" w:rsidP="007C7AA5">
      <w:pPr>
        <w:spacing w:after="0" w:line="240" w:lineRule="auto"/>
        <w:jc w:val="center"/>
        <w:rPr>
          <w:rFonts w:ascii="Arial" w:eastAsia="Times New Roman" w:hAnsi="Arial" w:cs="Arial"/>
          <w:i/>
          <w:sz w:val="20"/>
          <w:szCs w:val="20"/>
          <w:lang w:val="de-DE"/>
        </w:rPr>
      </w:pPr>
      <w:r w:rsidRPr="007C7AA5">
        <w:rPr>
          <w:rFonts w:ascii="Arial" w:eastAsia="Times New Roman" w:hAnsi="Arial" w:cs="Arial"/>
          <w:i/>
          <w:sz w:val="20"/>
          <w:szCs w:val="20"/>
          <w:lang w:val="de-DE"/>
        </w:rPr>
        <w:t xml:space="preserve">Informationsfluss - </w:t>
      </w:r>
      <w:proofErr w:type="spellStart"/>
      <w:r w:rsidRPr="007C7AA5">
        <w:rPr>
          <w:rFonts w:ascii="Arial" w:eastAsia="Times New Roman" w:hAnsi="Arial" w:cs="Arial"/>
          <w:i/>
          <w:sz w:val="20"/>
          <w:szCs w:val="20"/>
          <w:lang w:val="de-DE"/>
        </w:rPr>
        <w:t>IsoMatch</w:t>
      </w:r>
      <w:proofErr w:type="spellEnd"/>
      <w:r w:rsidRPr="007C7AA5">
        <w:rPr>
          <w:rFonts w:ascii="Arial" w:eastAsia="Times New Roman" w:hAnsi="Arial" w:cs="Arial"/>
          <w:i/>
          <w:sz w:val="20"/>
          <w:szCs w:val="20"/>
          <w:lang w:val="de-DE"/>
        </w:rPr>
        <w:t xml:space="preserve"> </w:t>
      </w:r>
      <w:proofErr w:type="spellStart"/>
      <w:r w:rsidRPr="007C7AA5">
        <w:rPr>
          <w:rFonts w:ascii="Arial" w:eastAsia="Times New Roman" w:hAnsi="Arial" w:cs="Arial"/>
          <w:i/>
          <w:sz w:val="20"/>
          <w:szCs w:val="20"/>
          <w:lang w:val="de-DE"/>
        </w:rPr>
        <w:t>FarmCentre</w:t>
      </w:r>
      <w:proofErr w:type="spellEnd"/>
    </w:p>
    <w:p w14:paraId="10C636AF" w14:textId="77777777" w:rsidR="007C7AA5" w:rsidRPr="007C7AA5" w:rsidRDefault="007C7AA5" w:rsidP="003C7FA5">
      <w:pPr>
        <w:spacing w:after="0" w:line="240" w:lineRule="auto"/>
        <w:rPr>
          <w:rFonts w:ascii="Arial" w:hAnsi="Arial" w:cs="Arial"/>
          <w:lang w:val="de-DE"/>
        </w:rPr>
      </w:pPr>
    </w:p>
    <w:p w14:paraId="40651ED1" w14:textId="77777777" w:rsidR="003C7FA5" w:rsidRPr="007C7AA5" w:rsidRDefault="003C7FA5" w:rsidP="003C7FA5">
      <w:pPr>
        <w:spacing w:after="0" w:line="240" w:lineRule="auto"/>
        <w:rPr>
          <w:rFonts w:ascii="Arial" w:hAnsi="Arial" w:cs="Arial"/>
          <w:lang w:val="de-DE"/>
        </w:rPr>
      </w:pPr>
      <w:r w:rsidRPr="007C7AA5">
        <w:rPr>
          <w:rFonts w:ascii="Arial" w:hAnsi="Arial" w:cs="Arial"/>
          <w:lang w:val="de-DE"/>
        </w:rPr>
        <w:t xml:space="preserve">Bei der Entwicklung dieses Updates standen Einfachheit und Benutzerfreundlichkeit im Vordergrund.  Die Nutzer können weiterhin Applikationskarten erstellen, Task Data Aufträge senden, Berichte generieren, Warnungen erhalten und vieles mehr, wie bei der früheren Version. Mit der neuen Version wird es allerdings noch schneller und einfacher sein, als zuvor. </w:t>
      </w:r>
    </w:p>
    <w:p w14:paraId="60061E4C" w14:textId="77777777" w:rsidR="003C7FA5" w:rsidRPr="007C7AA5" w:rsidRDefault="003C7FA5" w:rsidP="003C7FA5">
      <w:pPr>
        <w:spacing w:after="0" w:line="240" w:lineRule="auto"/>
        <w:rPr>
          <w:rFonts w:ascii="Arial" w:hAnsi="Arial" w:cs="Arial"/>
          <w:lang w:val="de-DE"/>
        </w:rPr>
      </w:pPr>
    </w:p>
    <w:p w14:paraId="6AC54B99" w14:textId="77777777" w:rsidR="007C7AA5" w:rsidRPr="007C7AA5" w:rsidRDefault="007C7AA5" w:rsidP="007C7AA5">
      <w:pPr>
        <w:spacing w:after="0" w:line="240" w:lineRule="auto"/>
        <w:rPr>
          <w:rFonts w:ascii="Arial" w:hAnsi="Arial" w:cs="Arial"/>
          <w:b/>
          <w:lang w:val="de-DE"/>
        </w:rPr>
      </w:pPr>
      <w:r w:rsidRPr="007C7AA5">
        <w:rPr>
          <w:rFonts w:ascii="Arial" w:hAnsi="Arial" w:cs="Arial"/>
          <w:b/>
          <w:lang w:val="de-DE"/>
        </w:rPr>
        <w:t>Alle Alleinstellungsmerkmale zusammengefasst:</w:t>
      </w:r>
    </w:p>
    <w:p w14:paraId="1CA8117E" w14:textId="02B4BD0D" w:rsidR="003C7FA5" w:rsidRPr="007C7AA5" w:rsidRDefault="003C7FA5" w:rsidP="003C7FA5">
      <w:pPr>
        <w:pStyle w:val="Listenabsatz"/>
        <w:numPr>
          <w:ilvl w:val="0"/>
          <w:numId w:val="1"/>
        </w:numPr>
        <w:spacing w:after="0" w:line="240" w:lineRule="auto"/>
        <w:rPr>
          <w:rFonts w:ascii="Arial" w:hAnsi="Arial" w:cs="Arial"/>
          <w:lang w:val="de-DE"/>
        </w:rPr>
      </w:pPr>
      <w:r w:rsidRPr="007C7AA5">
        <w:rPr>
          <w:rFonts w:ascii="Arial" w:hAnsi="Arial" w:cs="Arial"/>
          <w:b/>
          <w:lang w:val="de-DE"/>
        </w:rPr>
        <w:t>All-in-</w:t>
      </w:r>
      <w:proofErr w:type="spellStart"/>
      <w:r w:rsidRPr="007C7AA5">
        <w:rPr>
          <w:rFonts w:ascii="Arial" w:hAnsi="Arial" w:cs="Arial"/>
          <w:b/>
          <w:lang w:val="de-DE"/>
        </w:rPr>
        <w:t>One</w:t>
      </w:r>
      <w:proofErr w:type="spellEnd"/>
      <w:r w:rsidRPr="007C7AA5">
        <w:rPr>
          <w:rFonts w:ascii="Arial" w:hAnsi="Arial" w:cs="Arial"/>
          <w:b/>
          <w:lang w:val="de-DE"/>
        </w:rPr>
        <w:t xml:space="preserve">-Plattform </w:t>
      </w:r>
      <w:r w:rsidRPr="007C7AA5">
        <w:rPr>
          <w:rFonts w:ascii="Arial" w:hAnsi="Arial" w:cs="Arial"/>
          <w:lang w:val="de-DE"/>
        </w:rPr>
        <w:t xml:space="preserve">mit </w:t>
      </w:r>
      <w:proofErr w:type="gramStart"/>
      <w:r w:rsidRPr="007C7AA5">
        <w:rPr>
          <w:rFonts w:ascii="Arial" w:hAnsi="Arial" w:cs="Arial"/>
          <w:lang w:val="de-DE"/>
        </w:rPr>
        <w:t>einem einfachen und klarem Design</w:t>
      </w:r>
      <w:proofErr w:type="gramEnd"/>
    </w:p>
    <w:p w14:paraId="7019A875" w14:textId="77777777" w:rsidR="003C7FA5" w:rsidRPr="007C7AA5" w:rsidRDefault="003C7FA5" w:rsidP="003C7FA5">
      <w:pPr>
        <w:pStyle w:val="Listenabsatz"/>
        <w:numPr>
          <w:ilvl w:val="0"/>
          <w:numId w:val="1"/>
        </w:numPr>
        <w:spacing w:after="0" w:line="240" w:lineRule="auto"/>
        <w:rPr>
          <w:rFonts w:ascii="Arial" w:hAnsi="Arial" w:cs="Arial"/>
          <w:lang w:val="de-DE"/>
        </w:rPr>
      </w:pPr>
      <w:r w:rsidRPr="007C7AA5">
        <w:rPr>
          <w:rFonts w:ascii="Arial" w:hAnsi="Arial" w:cs="Arial"/>
          <w:b/>
          <w:lang w:val="de-DE"/>
        </w:rPr>
        <w:t xml:space="preserve">Vollständige Übersicht </w:t>
      </w:r>
      <w:r w:rsidRPr="007C7AA5">
        <w:rPr>
          <w:rFonts w:ascii="Arial" w:hAnsi="Arial" w:cs="Arial"/>
          <w:lang w:val="de-DE"/>
        </w:rPr>
        <w:t>- Alle Details an einem Ort, egal wo Sie sind</w:t>
      </w:r>
    </w:p>
    <w:p w14:paraId="0C36DCB0" w14:textId="77777777" w:rsidR="003C7FA5" w:rsidRPr="007C7AA5" w:rsidRDefault="003C7FA5" w:rsidP="003C7FA5">
      <w:pPr>
        <w:pStyle w:val="Listenabsatz"/>
        <w:numPr>
          <w:ilvl w:val="0"/>
          <w:numId w:val="1"/>
        </w:numPr>
        <w:spacing w:after="0" w:line="240" w:lineRule="auto"/>
        <w:rPr>
          <w:rFonts w:ascii="Arial" w:hAnsi="Arial" w:cs="Arial"/>
          <w:lang w:val="de-DE"/>
        </w:rPr>
      </w:pPr>
      <w:r w:rsidRPr="007C7AA5">
        <w:rPr>
          <w:rFonts w:ascii="Arial" w:hAnsi="Arial" w:cs="Arial"/>
          <w:b/>
          <w:lang w:val="de-DE"/>
        </w:rPr>
        <w:t xml:space="preserve">Verfolgen Sie jedes Detail </w:t>
      </w:r>
      <w:r w:rsidRPr="007C7AA5">
        <w:rPr>
          <w:rFonts w:ascii="Arial" w:hAnsi="Arial" w:cs="Arial"/>
          <w:lang w:val="de-DE"/>
        </w:rPr>
        <w:t>im System, von Servicewarnungen bis zur Maschinenleistung</w:t>
      </w:r>
    </w:p>
    <w:p w14:paraId="5A8FF77A" w14:textId="77777777" w:rsidR="003C7FA5" w:rsidRPr="007C7AA5" w:rsidRDefault="003C7FA5" w:rsidP="003C7FA5">
      <w:pPr>
        <w:pStyle w:val="Listenabsatz"/>
        <w:numPr>
          <w:ilvl w:val="0"/>
          <w:numId w:val="1"/>
        </w:numPr>
        <w:spacing w:after="0" w:line="240" w:lineRule="auto"/>
        <w:rPr>
          <w:rFonts w:ascii="Arial" w:hAnsi="Arial" w:cs="Arial"/>
          <w:lang w:val="de-DE"/>
        </w:rPr>
      </w:pPr>
      <w:r w:rsidRPr="007C7AA5">
        <w:rPr>
          <w:rFonts w:ascii="Arial" w:hAnsi="Arial" w:cs="Arial"/>
          <w:b/>
          <w:lang w:val="de-DE"/>
        </w:rPr>
        <w:t xml:space="preserve">Systemintegration </w:t>
      </w:r>
      <w:r w:rsidRPr="007C7AA5">
        <w:rPr>
          <w:rFonts w:ascii="Arial" w:hAnsi="Arial" w:cs="Arial"/>
          <w:lang w:val="de-DE"/>
        </w:rPr>
        <w:t>mit DKE-</w:t>
      </w:r>
      <w:proofErr w:type="spellStart"/>
      <w:r w:rsidRPr="007C7AA5">
        <w:rPr>
          <w:rFonts w:ascii="Arial" w:hAnsi="Arial" w:cs="Arial"/>
          <w:lang w:val="de-DE"/>
        </w:rPr>
        <w:t>agrirouter</w:t>
      </w:r>
      <w:proofErr w:type="spellEnd"/>
      <w:r w:rsidRPr="007C7AA5">
        <w:rPr>
          <w:rFonts w:ascii="Arial" w:hAnsi="Arial" w:cs="Arial"/>
          <w:lang w:val="de-DE"/>
        </w:rPr>
        <w:t xml:space="preserve"> und </w:t>
      </w:r>
      <w:proofErr w:type="spellStart"/>
      <w:r w:rsidRPr="007C7AA5">
        <w:rPr>
          <w:rFonts w:ascii="Arial" w:hAnsi="Arial" w:cs="Arial"/>
          <w:lang w:val="de-DE"/>
        </w:rPr>
        <w:t>MyDataPlant</w:t>
      </w:r>
      <w:proofErr w:type="spellEnd"/>
      <w:r w:rsidRPr="007C7AA5">
        <w:rPr>
          <w:rFonts w:ascii="Arial" w:hAnsi="Arial" w:cs="Arial"/>
          <w:lang w:val="de-DE"/>
        </w:rPr>
        <w:t xml:space="preserve"> FMIS</w:t>
      </w:r>
    </w:p>
    <w:p w14:paraId="5732CD6B" w14:textId="77777777" w:rsidR="003C7FA5" w:rsidRPr="007C7AA5" w:rsidRDefault="003C7FA5" w:rsidP="003C7FA5">
      <w:pPr>
        <w:pStyle w:val="Listenabsatz"/>
        <w:numPr>
          <w:ilvl w:val="0"/>
          <w:numId w:val="1"/>
        </w:numPr>
        <w:spacing w:after="0" w:line="240" w:lineRule="auto"/>
        <w:rPr>
          <w:rFonts w:ascii="Arial" w:hAnsi="Arial" w:cs="Arial"/>
          <w:lang w:val="de-DE"/>
        </w:rPr>
      </w:pPr>
      <w:r w:rsidRPr="007C7AA5">
        <w:rPr>
          <w:rFonts w:ascii="Arial" w:hAnsi="Arial" w:cs="Arial"/>
          <w:b/>
          <w:lang w:val="de-DE"/>
        </w:rPr>
        <w:t xml:space="preserve">Unterstützt die Entscheidungsfindung </w:t>
      </w:r>
      <w:r w:rsidRPr="007C7AA5">
        <w:rPr>
          <w:rFonts w:ascii="Arial" w:hAnsi="Arial" w:cs="Arial"/>
          <w:lang w:val="de-DE"/>
        </w:rPr>
        <w:t xml:space="preserve">durch intelligente Berichte </w:t>
      </w:r>
    </w:p>
    <w:p w14:paraId="02AA6C6C" w14:textId="77777777" w:rsidR="003C7FA5" w:rsidRPr="007C7AA5" w:rsidRDefault="003C7FA5" w:rsidP="003C7FA5">
      <w:pPr>
        <w:pStyle w:val="Listenabsatz"/>
        <w:numPr>
          <w:ilvl w:val="0"/>
          <w:numId w:val="1"/>
        </w:numPr>
        <w:spacing w:after="0" w:line="240" w:lineRule="auto"/>
        <w:rPr>
          <w:rFonts w:ascii="Arial" w:hAnsi="Arial" w:cs="Arial"/>
          <w:lang w:val="de-DE"/>
        </w:rPr>
      </w:pPr>
      <w:r w:rsidRPr="007C7AA5">
        <w:rPr>
          <w:rFonts w:ascii="Arial" w:hAnsi="Arial" w:cs="Arial"/>
          <w:b/>
          <w:lang w:val="de-DE"/>
        </w:rPr>
        <w:t xml:space="preserve">Optimieren Sie die Betriebsabläufe </w:t>
      </w:r>
      <w:r w:rsidRPr="007C7AA5">
        <w:rPr>
          <w:rFonts w:ascii="Arial" w:hAnsi="Arial" w:cs="Arial"/>
          <w:lang w:val="de-DE"/>
        </w:rPr>
        <w:t>durch Vernetzung</w:t>
      </w:r>
    </w:p>
    <w:p w14:paraId="44EAFD9C" w14:textId="77777777" w:rsidR="003C7FA5" w:rsidRPr="007C7AA5" w:rsidRDefault="003C7FA5" w:rsidP="003C7FA5">
      <w:pPr>
        <w:spacing w:after="0" w:line="240" w:lineRule="auto"/>
        <w:rPr>
          <w:rFonts w:ascii="Arial" w:hAnsi="Arial" w:cs="Arial"/>
          <w:lang w:val="de-DE"/>
        </w:rPr>
      </w:pPr>
    </w:p>
    <w:p w14:paraId="391925E0" w14:textId="77777777" w:rsidR="00F36339" w:rsidRPr="007C7AA5" w:rsidRDefault="003C7FA5" w:rsidP="003C7FA5">
      <w:pPr>
        <w:spacing w:after="0" w:line="240" w:lineRule="auto"/>
        <w:rPr>
          <w:rFonts w:ascii="Arial" w:hAnsi="Arial" w:cs="Arial"/>
          <w:lang w:val="de-DE"/>
        </w:rPr>
      </w:pPr>
      <w:proofErr w:type="spellStart"/>
      <w:r w:rsidRPr="007C7AA5">
        <w:rPr>
          <w:rFonts w:ascii="Arial" w:hAnsi="Arial" w:cs="Arial"/>
          <w:lang w:val="de-DE"/>
        </w:rPr>
        <w:t>IsoMatch</w:t>
      </w:r>
      <w:proofErr w:type="spellEnd"/>
      <w:r w:rsidRPr="007C7AA5">
        <w:rPr>
          <w:rFonts w:ascii="Arial" w:hAnsi="Arial" w:cs="Arial"/>
          <w:lang w:val="de-DE"/>
        </w:rPr>
        <w:t xml:space="preserve"> </w:t>
      </w:r>
      <w:proofErr w:type="spellStart"/>
      <w:r w:rsidRPr="007C7AA5">
        <w:rPr>
          <w:rFonts w:ascii="Arial" w:hAnsi="Arial" w:cs="Arial"/>
          <w:lang w:val="de-DE"/>
        </w:rPr>
        <w:t>FarmCentre</w:t>
      </w:r>
      <w:proofErr w:type="spellEnd"/>
      <w:r w:rsidRPr="007C7AA5">
        <w:rPr>
          <w:rFonts w:ascii="Arial" w:hAnsi="Arial" w:cs="Arial"/>
          <w:lang w:val="de-DE"/>
        </w:rPr>
        <w:t xml:space="preserve"> wird in diesem Herbst auf den Markt kommen.</w:t>
      </w:r>
    </w:p>
    <w:p w14:paraId="4B94D5A5" w14:textId="77777777" w:rsidR="00F36339" w:rsidRPr="00237638" w:rsidRDefault="00F36339" w:rsidP="00F36339">
      <w:pPr>
        <w:spacing w:after="0" w:line="240" w:lineRule="auto"/>
        <w:rPr>
          <w:rFonts w:ascii="Arial" w:eastAsia="Times New Roman" w:hAnsi="Arial" w:cs="Arial"/>
          <w:lang w:val="de-DE"/>
        </w:rPr>
      </w:pPr>
    </w:p>
    <w:p w14:paraId="36FD8930" w14:textId="5E066238" w:rsidR="00334D55" w:rsidRPr="00237638" w:rsidRDefault="007C7AA5">
      <w:pPr>
        <w:spacing w:after="0" w:line="240" w:lineRule="auto"/>
        <w:rPr>
          <w:rFonts w:ascii="Arial" w:eastAsia="Times New Roman" w:hAnsi="Arial" w:cs="Arial"/>
          <w:sz w:val="20"/>
          <w:szCs w:val="20"/>
          <w:lang w:val="de-DE"/>
        </w:rPr>
      </w:pPr>
      <w:r>
        <w:rPr>
          <w:rFonts w:ascii="Arial" w:eastAsia="Times New Roman" w:hAnsi="Arial" w:cs="Arial"/>
          <w:sz w:val="20"/>
          <w:szCs w:val="20"/>
          <w:lang w:val="de-DE"/>
        </w:rPr>
        <w:t>Zeichenanzahl inkl. Leerzeichen</w:t>
      </w:r>
      <w:r w:rsidR="0051696B" w:rsidRPr="00237638">
        <w:rPr>
          <w:rFonts w:ascii="Arial" w:eastAsia="Times New Roman" w:hAnsi="Arial" w:cs="Arial"/>
          <w:sz w:val="20"/>
          <w:szCs w:val="20"/>
          <w:lang w:val="de-DE"/>
        </w:rPr>
        <w:t xml:space="preserve">: </w:t>
      </w:r>
      <w:r>
        <w:rPr>
          <w:rFonts w:ascii="Arial" w:eastAsia="Times New Roman" w:hAnsi="Arial" w:cs="Arial"/>
          <w:b/>
          <w:i/>
          <w:sz w:val="20"/>
          <w:szCs w:val="20"/>
          <w:lang w:val="de-DE"/>
        </w:rPr>
        <w:t>2.703</w:t>
      </w:r>
    </w:p>
    <w:p w14:paraId="3DEEC669" w14:textId="77777777" w:rsidR="00007BA9" w:rsidRPr="00237638" w:rsidRDefault="00007BA9" w:rsidP="00007BA9">
      <w:pPr>
        <w:spacing w:after="0" w:line="240" w:lineRule="auto"/>
        <w:jc w:val="center"/>
        <w:rPr>
          <w:rFonts w:ascii="Arial" w:eastAsia="Times New Roman" w:hAnsi="Arial" w:cs="Arial"/>
          <w:lang w:val="de-DE"/>
        </w:rPr>
      </w:pPr>
    </w:p>
    <w:p w14:paraId="352C1996" w14:textId="77777777" w:rsidR="007C7AA5" w:rsidRDefault="007C7AA5">
      <w:pPr>
        <w:rPr>
          <w:rFonts w:ascii="Arial" w:eastAsia="Times New Roman" w:hAnsi="Arial" w:cs="Arial"/>
          <w:lang w:val="de-DE"/>
        </w:rPr>
      </w:pPr>
      <w:r>
        <w:rPr>
          <w:rFonts w:ascii="Arial" w:eastAsia="Times New Roman" w:hAnsi="Arial" w:cs="Arial"/>
          <w:lang w:val="de-DE"/>
        </w:rPr>
        <w:br w:type="page"/>
      </w:r>
    </w:p>
    <w:p w14:paraId="7C26CDFF" w14:textId="720E99B8" w:rsidR="00334D55" w:rsidRPr="00237638" w:rsidRDefault="0051696B">
      <w:pPr>
        <w:spacing w:after="0" w:line="240" w:lineRule="auto"/>
        <w:jc w:val="center"/>
        <w:rPr>
          <w:rFonts w:ascii="Arial" w:eastAsia="Times New Roman" w:hAnsi="Arial" w:cs="Arial"/>
          <w:lang w:val="de-DE"/>
        </w:rPr>
      </w:pPr>
      <w:r w:rsidRPr="00237638">
        <w:rPr>
          <w:rFonts w:ascii="Arial" w:eastAsia="Times New Roman" w:hAnsi="Arial" w:cs="Arial"/>
          <w:lang w:val="de-DE"/>
        </w:rPr>
        <w:lastRenderedPageBreak/>
        <w:t>***</w:t>
      </w:r>
    </w:p>
    <w:p w14:paraId="3656B9AB" w14:textId="77777777" w:rsidR="00007BA9" w:rsidRPr="00237638" w:rsidRDefault="00007BA9" w:rsidP="00007BA9">
      <w:pPr>
        <w:spacing w:after="0" w:line="240" w:lineRule="auto"/>
        <w:jc w:val="center"/>
        <w:rPr>
          <w:rFonts w:ascii="Arial" w:eastAsia="Times New Roman" w:hAnsi="Arial" w:cs="Arial"/>
          <w:lang w:val="de-DE"/>
        </w:rPr>
      </w:pPr>
    </w:p>
    <w:p w14:paraId="5DE4D01C" w14:textId="77777777" w:rsidR="00F47CB6" w:rsidRDefault="00F47CB6" w:rsidP="00F47CB6">
      <w:pPr>
        <w:spacing w:after="0" w:line="240" w:lineRule="auto"/>
        <w:rPr>
          <w:rFonts w:ascii="Arial" w:hAnsi="Arial" w:cs="Arial"/>
          <w:b/>
          <w:lang w:val="de-DE"/>
        </w:rPr>
      </w:pPr>
      <w:proofErr w:type="spellStart"/>
      <w:r>
        <w:rPr>
          <w:rFonts w:ascii="Arial" w:hAnsi="Arial" w:cs="Arial"/>
          <w:b/>
          <w:lang w:val="de-DE"/>
        </w:rPr>
        <w:t>Vicon</w:t>
      </w:r>
      <w:proofErr w:type="spellEnd"/>
      <w:r>
        <w:rPr>
          <w:rFonts w:ascii="Arial" w:hAnsi="Arial" w:cs="Arial"/>
          <w:b/>
          <w:lang w:val="de-DE"/>
        </w:rPr>
        <w:t xml:space="preserve"> ist eine Marke der Kverneland Group</w:t>
      </w:r>
    </w:p>
    <w:p w14:paraId="2E1097F7" w14:textId="77777777" w:rsidR="00F47CB6" w:rsidRDefault="00F47CB6" w:rsidP="00F47CB6">
      <w:pPr>
        <w:spacing w:after="0"/>
        <w:rPr>
          <w:rFonts w:ascii="Arial" w:hAnsi="Arial" w:cs="Arial"/>
          <w:lang w:val="de-DE"/>
        </w:rPr>
      </w:pPr>
      <w:r>
        <w:rPr>
          <w:rFonts w:ascii="Arial" w:hAnsi="Arial" w:cs="Arial"/>
          <w:lang w:val="de-DE"/>
        </w:rPr>
        <w:t xml:space="preserve">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w:t>
      </w:r>
      <w:proofErr w:type="spellStart"/>
      <w:r>
        <w:rPr>
          <w:rFonts w:ascii="Arial" w:hAnsi="Arial" w:cs="Arial"/>
          <w:lang w:val="de-DE"/>
        </w:rPr>
        <w:t>Sätechnik</w:t>
      </w:r>
      <w:proofErr w:type="spellEnd"/>
      <w:r>
        <w:rPr>
          <w:rFonts w:ascii="Arial" w:hAnsi="Arial" w:cs="Arial"/>
          <w:lang w:val="de-DE"/>
        </w:rPr>
        <w:t xml:space="preserve">, Pflanzenschutz, Düngung, Futterernte- und Grünlandtechnik sowie elektronische Lösungen für landwirtschaftliche Traktoren und Maschinen. Mehr Informationen über die Kverneland Group auf </w:t>
      </w:r>
      <w:hyperlink r:id="rId12" w:history="1">
        <w:r>
          <w:rPr>
            <w:rStyle w:val="Hyperlink"/>
            <w:rFonts w:ascii="Arial" w:hAnsi="Arial" w:cs="Arial"/>
            <w:lang w:val="de-DE"/>
          </w:rPr>
          <w:t>www.kvernelandgroup.de</w:t>
        </w:r>
      </w:hyperlink>
      <w:r>
        <w:rPr>
          <w:rFonts w:ascii="Arial" w:hAnsi="Arial" w:cs="Arial"/>
          <w:lang w:val="de-DE"/>
        </w:rPr>
        <w:t>.</w:t>
      </w:r>
    </w:p>
    <w:p w14:paraId="4DA2B7BF" w14:textId="77777777" w:rsidR="00F47CB6" w:rsidRDefault="00F47CB6" w:rsidP="00F47CB6">
      <w:pPr>
        <w:spacing w:after="0"/>
        <w:rPr>
          <w:rFonts w:ascii="Arial" w:hAnsi="Arial" w:cs="Arial"/>
          <w:lang w:val="de-DE"/>
        </w:rPr>
      </w:pPr>
    </w:p>
    <w:p w14:paraId="766FEC21" w14:textId="77777777" w:rsidR="00F47CB6" w:rsidRDefault="00F47CB6" w:rsidP="00F47CB6">
      <w:pPr>
        <w:spacing w:after="0"/>
        <w:jc w:val="center"/>
        <w:rPr>
          <w:rFonts w:ascii="Arial" w:hAnsi="Arial" w:cs="Arial"/>
          <w:lang w:val="de-DE"/>
        </w:rPr>
      </w:pPr>
      <w:r>
        <w:rPr>
          <w:rFonts w:ascii="Arial" w:hAnsi="Arial" w:cs="Arial"/>
          <w:lang w:val="de-DE"/>
        </w:rPr>
        <w:t>- - ENDE - -</w:t>
      </w:r>
    </w:p>
    <w:p w14:paraId="45FB0818" w14:textId="77777777" w:rsidR="00007BA9" w:rsidRPr="00237638" w:rsidRDefault="00007BA9" w:rsidP="00007BA9">
      <w:pPr>
        <w:spacing w:after="0" w:line="240" w:lineRule="auto"/>
        <w:jc w:val="center"/>
        <w:rPr>
          <w:rFonts w:ascii="Arial" w:eastAsia="Times New Roman" w:hAnsi="Arial" w:cs="Arial"/>
          <w:lang w:val="de-DE"/>
        </w:rPr>
      </w:pPr>
    </w:p>
    <w:p w14:paraId="53128261" w14:textId="77777777" w:rsidR="00007BA9" w:rsidRPr="00E02751" w:rsidRDefault="00007BA9" w:rsidP="00007BA9">
      <w:pPr>
        <w:spacing w:after="0" w:line="240" w:lineRule="auto"/>
        <w:jc w:val="center"/>
        <w:rPr>
          <w:rFonts w:ascii="Arial" w:eastAsia="Times New Roman" w:hAnsi="Arial" w:cs="Arial"/>
          <w:lang w:val="en-US"/>
        </w:rPr>
      </w:pPr>
    </w:p>
    <w:p w14:paraId="68A8F9E6" w14:textId="77777777" w:rsidR="007C7AA5" w:rsidRDefault="007C7AA5" w:rsidP="007C7AA5">
      <w:pPr>
        <w:rPr>
          <w:rFonts w:ascii="Arial" w:hAnsi="Arial" w:cs="Arial"/>
          <w:u w:val="single"/>
          <w:lang w:val="de-DE"/>
        </w:rPr>
      </w:pPr>
      <w:r>
        <w:rPr>
          <w:rFonts w:ascii="Arial" w:hAnsi="Arial" w:cs="Arial"/>
          <w:u w:val="single"/>
          <w:lang w:val="de-DE"/>
        </w:rPr>
        <w:t>Download hochauflösendes Bildmaterial:</w:t>
      </w:r>
    </w:p>
    <w:p w14:paraId="22EA3C07" w14:textId="77777777" w:rsidR="00096D40" w:rsidRPr="00096D40" w:rsidRDefault="00096D40" w:rsidP="00096D40">
      <w:pPr>
        <w:pStyle w:val="paragraph"/>
        <w:spacing w:before="0" w:beforeAutospacing="0" w:after="0" w:afterAutospacing="0"/>
        <w:textAlignment w:val="baseline"/>
        <w:rPr>
          <w:rFonts w:ascii="Segoe UI" w:hAnsi="Segoe UI" w:cs="Segoe UI"/>
          <w:sz w:val="18"/>
          <w:szCs w:val="18"/>
          <w:lang w:val="en-US"/>
        </w:rPr>
      </w:pPr>
      <w:r w:rsidRPr="00096D40">
        <w:rPr>
          <w:rStyle w:val="eop"/>
          <w:rFonts w:ascii="Arial" w:hAnsi="Arial" w:cs="Arial"/>
          <w:sz w:val="22"/>
          <w:szCs w:val="22"/>
          <w:lang w:val="en-US"/>
        </w:rPr>
        <w:t> </w:t>
      </w:r>
    </w:p>
    <w:p w14:paraId="0F0DAF2A" w14:textId="0D081D50" w:rsidR="00096D40" w:rsidRPr="007C7AA5" w:rsidRDefault="00096D40" w:rsidP="00096D40">
      <w:pPr>
        <w:pStyle w:val="paragraph"/>
        <w:spacing w:before="0" w:beforeAutospacing="0" w:after="0" w:afterAutospacing="0"/>
        <w:textAlignment w:val="baseline"/>
        <w:rPr>
          <w:rFonts w:ascii="Segoe UI" w:hAnsi="Segoe UI" w:cs="Segoe UI"/>
          <w:sz w:val="18"/>
          <w:szCs w:val="18"/>
          <w:lang w:val="en-US"/>
        </w:rPr>
      </w:pPr>
      <w:r w:rsidRPr="007C7AA5">
        <w:rPr>
          <w:rFonts w:ascii="Arial" w:hAnsi="Arial" w:cs="Arial"/>
          <w:noProof/>
          <w:sz w:val="22"/>
          <w:szCs w:val="22"/>
        </w:rPr>
        <w:drawing>
          <wp:inline distT="0" distB="0" distL="0" distR="0" wp14:anchorId="433A6B85" wp14:editId="481DCAA6">
            <wp:extent cx="1188000" cy="792000"/>
            <wp:effectExtent l="0" t="0" r="0" b="8255"/>
            <wp:docPr id="2" name="Grafik 2" descr="C:\Users\kh_amm\AppData\Local\Microsoft\Windows\INetCache\Content.MSO\9AEE4D6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h_amm\AppData\Local\Microsoft\Windows\INetCache\Content.MSO\9AEE4D68.t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88000" cy="792000"/>
                    </a:xfrm>
                    <a:prstGeom prst="rect">
                      <a:avLst/>
                    </a:prstGeom>
                    <a:noFill/>
                    <a:ln>
                      <a:noFill/>
                    </a:ln>
                  </pic:spPr>
                </pic:pic>
              </a:graphicData>
            </a:graphic>
          </wp:inline>
        </w:drawing>
      </w:r>
      <w:r w:rsidRPr="007C7AA5">
        <w:rPr>
          <w:rStyle w:val="eop"/>
          <w:rFonts w:ascii="Arial" w:hAnsi="Arial" w:cs="Arial"/>
          <w:sz w:val="22"/>
          <w:szCs w:val="22"/>
          <w:lang w:val="en-US"/>
        </w:rPr>
        <w:t> </w:t>
      </w:r>
    </w:p>
    <w:p w14:paraId="3F922C85" w14:textId="1D5770B0" w:rsidR="00096D40" w:rsidRPr="00096D40" w:rsidRDefault="0025684C" w:rsidP="00096D40">
      <w:pPr>
        <w:pStyle w:val="paragraph"/>
        <w:spacing w:before="0" w:beforeAutospacing="0" w:after="0" w:afterAutospacing="0"/>
        <w:textAlignment w:val="baseline"/>
        <w:rPr>
          <w:rFonts w:ascii="Segoe UI" w:hAnsi="Segoe UI" w:cs="Segoe UI"/>
          <w:sz w:val="18"/>
          <w:szCs w:val="18"/>
          <w:lang w:val="en-US"/>
        </w:rPr>
      </w:pPr>
      <w:hyperlink r:id="rId14" w:tgtFrame="_blank" w:history="1">
        <w:proofErr w:type="spellStart"/>
        <w:r w:rsidR="007C7AA5">
          <w:rPr>
            <w:rStyle w:val="normaltextrun"/>
            <w:rFonts w:ascii="Arial" w:hAnsi="Arial" w:cs="Arial"/>
            <w:color w:val="0000FF"/>
            <w:sz w:val="22"/>
            <w:szCs w:val="22"/>
            <w:u w:val="single"/>
            <w:lang w:val="en-GB"/>
          </w:rPr>
          <w:t>Vicon</w:t>
        </w:r>
        <w:proofErr w:type="spellEnd"/>
        <w:r w:rsidR="007C7AA5">
          <w:rPr>
            <w:rStyle w:val="normaltextrun"/>
            <w:rFonts w:ascii="Arial" w:hAnsi="Arial" w:cs="Arial"/>
            <w:color w:val="0000FF"/>
            <w:sz w:val="22"/>
            <w:szCs w:val="22"/>
            <w:u w:val="single"/>
            <w:lang w:val="en-GB"/>
          </w:rPr>
          <w:t xml:space="preserve"> </w:t>
        </w:r>
        <w:proofErr w:type="spellStart"/>
        <w:r w:rsidR="007C7AA5">
          <w:rPr>
            <w:rStyle w:val="normaltextrun"/>
            <w:rFonts w:ascii="Arial" w:hAnsi="Arial" w:cs="Arial"/>
            <w:color w:val="0000FF"/>
            <w:sz w:val="22"/>
            <w:szCs w:val="22"/>
            <w:u w:val="single"/>
            <w:lang w:val="en-GB"/>
          </w:rPr>
          <w:t>I</w:t>
        </w:r>
        <w:r w:rsidR="00096D40">
          <w:rPr>
            <w:rStyle w:val="normaltextrun"/>
            <w:rFonts w:ascii="Arial" w:hAnsi="Arial" w:cs="Arial"/>
            <w:color w:val="0000FF"/>
            <w:sz w:val="22"/>
            <w:szCs w:val="22"/>
            <w:u w:val="single"/>
            <w:lang w:val="en-GB"/>
          </w:rPr>
          <w:t>soMatch</w:t>
        </w:r>
        <w:proofErr w:type="spellEnd"/>
        <w:r w:rsidR="00096D40">
          <w:rPr>
            <w:rStyle w:val="normaltextrun"/>
            <w:rFonts w:ascii="Arial" w:hAnsi="Arial" w:cs="Arial"/>
            <w:color w:val="0000FF"/>
            <w:sz w:val="22"/>
            <w:szCs w:val="22"/>
            <w:u w:val="single"/>
            <w:lang w:val="en-GB"/>
          </w:rPr>
          <w:t xml:space="preserve"> </w:t>
        </w:r>
        <w:proofErr w:type="spellStart"/>
        <w:r w:rsidR="00096D40">
          <w:rPr>
            <w:rStyle w:val="normaltextrun"/>
            <w:rFonts w:ascii="Arial" w:hAnsi="Arial" w:cs="Arial"/>
            <w:color w:val="0000FF"/>
            <w:sz w:val="22"/>
            <w:szCs w:val="22"/>
            <w:u w:val="single"/>
            <w:lang w:val="en-GB"/>
          </w:rPr>
          <w:t>FarmCentre</w:t>
        </w:r>
        <w:proofErr w:type="spellEnd"/>
      </w:hyperlink>
      <w:r w:rsidR="00096D40">
        <w:rPr>
          <w:rStyle w:val="normaltextrun"/>
          <w:rFonts w:ascii="Arial" w:hAnsi="Arial" w:cs="Arial"/>
          <w:sz w:val="22"/>
          <w:szCs w:val="22"/>
          <w:u w:val="single"/>
          <w:lang w:val="en-GB"/>
        </w:rPr>
        <w:t> </w:t>
      </w:r>
      <w:r w:rsidR="00096D40" w:rsidRPr="00096D40">
        <w:rPr>
          <w:rStyle w:val="eop"/>
          <w:rFonts w:ascii="Arial" w:hAnsi="Arial" w:cs="Arial"/>
          <w:sz w:val="22"/>
          <w:szCs w:val="22"/>
          <w:lang w:val="en-US"/>
        </w:rPr>
        <w:t> </w:t>
      </w:r>
    </w:p>
    <w:p w14:paraId="65C2CECB" w14:textId="77777777" w:rsidR="00096D40" w:rsidRPr="00096D40" w:rsidRDefault="00096D40" w:rsidP="00096D40">
      <w:pPr>
        <w:pStyle w:val="paragraph"/>
        <w:spacing w:before="0" w:beforeAutospacing="0" w:after="0" w:afterAutospacing="0"/>
        <w:textAlignment w:val="baseline"/>
        <w:rPr>
          <w:rFonts w:ascii="Segoe UI" w:hAnsi="Segoe UI" w:cs="Segoe UI"/>
          <w:sz w:val="18"/>
          <w:szCs w:val="18"/>
          <w:lang w:val="en-US"/>
        </w:rPr>
      </w:pPr>
      <w:r w:rsidRPr="00096D40">
        <w:rPr>
          <w:rStyle w:val="eop"/>
          <w:rFonts w:ascii="Arial" w:hAnsi="Arial" w:cs="Arial"/>
          <w:sz w:val="22"/>
          <w:szCs w:val="22"/>
          <w:lang w:val="en-US"/>
        </w:rPr>
        <w:t> </w:t>
      </w:r>
    </w:p>
    <w:p w14:paraId="7D8431D6" w14:textId="72C55F22" w:rsidR="00096D40" w:rsidRPr="00E02751" w:rsidRDefault="00096D40" w:rsidP="00096D40">
      <w:pPr>
        <w:pStyle w:val="paragraph"/>
        <w:spacing w:before="0" w:beforeAutospacing="0" w:after="0" w:afterAutospacing="0"/>
        <w:textAlignment w:val="baseline"/>
        <w:rPr>
          <w:rFonts w:ascii="Segoe UI" w:hAnsi="Segoe UI" w:cs="Segoe UI"/>
          <w:sz w:val="18"/>
          <w:szCs w:val="18"/>
          <w:lang w:val="en-US"/>
        </w:rPr>
      </w:pPr>
      <w:r w:rsidRPr="007C7AA5">
        <w:rPr>
          <w:rFonts w:ascii="Arial" w:hAnsi="Arial" w:cs="Arial"/>
          <w:noProof/>
          <w:sz w:val="22"/>
          <w:szCs w:val="22"/>
        </w:rPr>
        <w:drawing>
          <wp:inline distT="0" distB="0" distL="0" distR="0" wp14:anchorId="333BA12A" wp14:editId="52795494">
            <wp:extent cx="2176530" cy="1235634"/>
            <wp:effectExtent l="0" t="0" r="0" b="3175"/>
            <wp:docPr id="1" name="Grafik 1" descr="C:\Users\kh_amm\AppData\Local\Microsoft\Windows\INetCache\Content.MSO\31FBDFB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h_amm\AppData\Local\Microsoft\Windows\INetCache\Content.MSO\31FBDFB6.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91509" cy="1244138"/>
                    </a:xfrm>
                    <a:prstGeom prst="rect">
                      <a:avLst/>
                    </a:prstGeom>
                    <a:noFill/>
                    <a:ln>
                      <a:noFill/>
                    </a:ln>
                  </pic:spPr>
                </pic:pic>
              </a:graphicData>
            </a:graphic>
          </wp:inline>
        </w:drawing>
      </w:r>
      <w:r w:rsidRPr="00E02751">
        <w:rPr>
          <w:rStyle w:val="eop"/>
          <w:rFonts w:ascii="Arial" w:hAnsi="Arial" w:cs="Arial"/>
          <w:sz w:val="22"/>
          <w:szCs w:val="22"/>
          <w:lang w:val="en-US"/>
        </w:rPr>
        <w:t> </w:t>
      </w:r>
    </w:p>
    <w:p w14:paraId="5378D4C1" w14:textId="0FD4C449" w:rsidR="00096D40" w:rsidRPr="00E02751" w:rsidRDefault="0025684C" w:rsidP="00096D40">
      <w:pPr>
        <w:pStyle w:val="paragraph"/>
        <w:spacing w:before="0" w:beforeAutospacing="0" w:after="0" w:afterAutospacing="0"/>
        <w:textAlignment w:val="baseline"/>
        <w:rPr>
          <w:rFonts w:ascii="Segoe UI" w:hAnsi="Segoe UI" w:cs="Segoe UI"/>
          <w:sz w:val="18"/>
          <w:szCs w:val="18"/>
          <w:lang w:val="en-US"/>
        </w:rPr>
      </w:pPr>
      <w:hyperlink r:id="rId16" w:tgtFrame="_blank" w:history="1">
        <w:proofErr w:type="spellStart"/>
        <w:r w:rsidR="007C7AA5">
          <w:rPr>
            <w:rStyle w:val="normaltextrun"/>
            <w:rFonts w:ascii="Arial" w:hAnsi="Arial" w:cs="Arial"/>
            <w:color w:val="0000FF"/>
            <w:sz w:val="22"/>
            <w:szCs w:val="22"/>
            <w:u w:val="single"/>
            <w:lang w:val="en-GB"/>
          </w:rPr>
          <w:t>Vicon</w:t>
        </w:r>
        <w:proofErr w:type="spellEnd"/>
        <w:r w:rsidR="007C7AA5">
          <w:rPr>
            <w:rStyle w:val="normaltextrun"/>
            <w:rFonts w:ascii="Arial" w:hAnsi="Arial" w:cs="Arial"/>
            <w:color w:val="0000FF"/>
            <w:sz w:val="22"/>
            <w:szCs w:val="22"/>
            <w:u w:val="single"/>
            <w:lang w:val="en-GB"/>
          </w:rPr>
          <w:t xml:space="preserve"> </w:t>
        </w:r>
        <w:proofErr w:type="spellStart"/>
        <w:r w:rsidR="007C7AA5">
          <w:rPr>
            <w:rStyle w:val="normaltextrun"/>
            <w:rFonts w:ascii="Arial" w:hAnsi="Arial" w:cs="Arial"/>
            <w:color w:val="0000FF"/>
            <w:sz w:val="22"/>
            <w:szCs w:val="22"/>
            <w:u w:val="single"/>
            <w:lang w:val="en-GB"/>
          </w:rPr>
          <w:t>FarmCentre</w:t>
        </w:r>
        <w:proofErr w:type="spellEnd"/>
        <w:r w:rsidR="007C7AA5">
          <w:rPr>
            <w:rStyle w:val="normaltextrun"/>
            <w:rFonts w:ascii="Arial" w:hAnsi="Arial" w:cs="Arial"/>
            <w:color w:val="0000FF"/>
            <w:sz w:val="22"/>
            <w:szCs w:val="22"/>
            <w:u w:val="single"/>
            <w:lang w:val="en-GB"/>
          </w:rPr>
          <w:t xml:space="preserve"> </w:t>
        </w:r>
        <w:proofErr w:type="spellStart"/>
        <w:r w:rsidR="007C7AA5">
          <w:rPr>
            <w:rStyle w:val="normaltextrun"/>
            <w:rFonts w:ascii="Arial" w:hAnsi="Arial" w:cs="Arial"/>
            <w:color w:val="0000FF"/>
            <w:sz w:val="22"/>
            <w:szCs w:val="22"/>
            <w:u w:val="single"/>
            <w:lang w:val="en-GB"/>
          </w:rPr>
          <w:t>I</w:t>
        </w:r>
        <w:r w:rsidR="00096D40">
          <w:rPr>
            <w:rStyle w:val="normaltextrun"/>
            <w:rFonts w:ascii="Arial" w:hAnsi="Arial" w:cs="Arial"/>
            <w:color w:val="0000FF"/>
            <w:sz w:val="22"/>
            <w:szCs w:val="22"/>
            <w:u w:val="single"/>
            <w:lang w:val="en-GB"/>
          </w:rPr>
          <w:t>nformation</w:t>
        </w:r>
        <w:r w:rsidR="007C7AA5">
          <w:rPr>
            <w:rStyle w:val="normaltextrun"/>
            <w:rFonts w:ascii="Arial" w:hAnsi="Arial" w:cs="Arial"/>
            <w:color w:val="0000FF"/>
            <w:sz w:val="22"/>
            <w:szCs w:val="22"/>
            <w:u w:val="single"/>
            <w:lang w:val="en-GB"/>
          </w:rPr>
          <w:t>sluss</w:t>
        </w:r>
        <w:proofErr w:type="spellEnd"/>
      </w:hyperlink>
      <w:r w:rsidR="00096D40" w:rsidRPr="00E02751">
        <w:rPr>
          <w:rStyle w:val="eop"/>
          <w:rFonts w:ascii="Arial" w:hAnsi="Arial" w:cs="Arial"/>
          <w:sz w:val="22"/>
          <w:szCs w:val="22"/>
          <w:lang w:val="en-US"/>
        </w:rPr>
        <w:t> </w:t>
      </w:r>
    </w:p>
    <w:p w14:paraId="62486C05" w14:textId="77777777" w:rsidR="00390ED2" w:rsidRPr="00E02751" w:rsidRDefault="00390ED2" w:rsidP="00007BA9">
      <w:pPr>
        <w:spacing w:after="0" w:line="240" w:lineRule="auto"/>
        <w:rPr>
          <w:rFonts w:ascii="Arial" w:eastAsia="Times New Roman" w:hAnsi="Arial" w:cs="Arial"/>
          <w:highlight w:val="yellow"/>
          <w:u w:val="single"/>
          <w:lang w:val="en-US"/>
        </w:rPr>
      </w:pPr>
    </w:p>
    <w:p w14:paraId="4101652C" w14:textId="77777777" w:rsidR="00007BA9" w:rsidRPr="00E02751" w:rsidRDefault="00007BA9" w:rsidP="008A2A01">
      <w:pPr>
        <w:spacing w:after="0" w:line="240" w:lineRule="auto"/>
        <w:rPr>
          <w:rFonts w:ascii="Arial" w:eastAsia="Times New Roman" w:hAnsi="Arial" w:cs="Arial"/>
          <w:lang w:val="en-US"/>
        </w:rPr>
      </w:pPr>
    </w:p>
    <w:p w14:paraId="4B99056E" w14:textId="77777777" w:rsidR="0049747F" w:rsidRPr="00E02751" w:rsidRDefault="0049747F" w:rsidP="00007BA9">
      <w:pPr>
        <w:spacing w:after="0" w:line="240" w:lineRule="auto"/>
        <w:rPr>
          <w:rFonts w:ascii="Arial" w:eastAsia="Times New Roman" w:hAnsi="Arial" w:cs="Arial"/>
          <w:lang w:val="en-US"/>
        </w:rPr>
      </w:pPr>
    </w:p>
    <w:p w14:paraId="04FCD636" w14:textId="77777777" w:rsidR="00570FD9" w:rsidRDefault="00570FD9" w:rsidP="00570FD9">
      <w:pPr>
        <w:spacing w:after="0" w:line="240" w:lineRule="auto"/>
        <w:rPr>
          <w:rFonts w:ascii="Arial" w:eastAsia="Arial" w:hAnsi="Arial" w:cs="Arial"/>
          <w:color w:val="000000" w:themeColor="text1"/>
          <w:lang w:val="de-DE"/>
        </w:rPr>
      </w:pPr>
      <w:r>
        <w:rPr>
          <w:rFonts w:ascii="Arial" w:eastAsia="Arial" w:hAnsi="Arial" w:cs="Arial"/>
          <w:b/>
          <w:bCs/>
          <w:color w:val="000000" w:themeColor="text1"/>
          <w:lang w:val="de-DE"/>
        </w:rPr>
        <w:t>Für nähere Informationen:</w:t>
      </w:r>
    </w:p>
    <w:p w14:paraId="72B27B61" w14:textId="77777777" w:rsidR="00570FD9" w:rsidRDefault="00570FD9" w:rsidP="00570FD9">
      <w:pPr>
        <w:spacing w:after="0" w:line="240" w:lineRule="auto"/>
        <w:rPr>
          <w:lang w:val="de-DE"/>
        </w:rPr>
      </w:pPr>
      <w:r>
        <w:rPr>
          <w:rFonts w:ascii="Arial" w:hAnsi="Arial" w:cs="Arial"/>
          <w:lang w:val="de-DE"/>
        </w:rPr>
        <w:t xml:space="preserve">Carsten </w:t>
      </w:r>
      <w:proofErr w:type="spellStart"/>
      <w:r>
        <w:rPr>
          <w:rFonts w:ascii="Arial" w:hAnsi="Arial" w:cs="Arial"/>
          <w:lang w:val="de-DE"/>
        </w:rPr>
        <w:t>Hühne</w:t>
      </w:r>
      <w:proofErr w:type="spellEnd"/>
    </w:p>
    <w:p w14:paraId="4434270F" w14:textId="77777777" w:rsidR="00570FD9" w:rsidRDefault="00570FD9" w:rsidP="00570FD9">
      <w:pPr>
        <w:spacing w:after="0" w:line="240" w:lineRule="auto"/>
        <w:rPr>
          <w:rFonts w:ascii="Arial" w:hAnsi="Arial" w:cs="Arial"/>
          <w:lang w:val="de-DE"/>
        </w:rPr>
      </w:pPr>
      <w:r>
        <w:rPr>
          <w:rFonts w:ascii="Arial" w:hAnsi="Arial" w:cs="Arial"/>
          <w:lang w:val="de-DE"/>
        </w:rPr>
        <w:t>Produktmanager Düngetechnik &amp; Elektronik</w:t>
      </w:r>
    </w:p>
    <w:p w14:paraId="1FCB36CE" w14:textId="77777777" w:rsidR="00570FD9" w:rsidRDefault="00570FD9" w:rsidP="00570FD9">
      <w:pPr>
        <w:spacing w:after="0" w:line="240" w:lineRule="auto"/>
        <w:rPr>
          <w:rFonts w:ascii="Arial" w:hAnsi="Arial" w:cs="Arial"/>
          <w:lang w:val="de-DE"/>
        </w:rPr>
      </w:pPr>
      <w:r>
        <w:rPr>
          <w:rFonts w:ascii="Arial" w:hAnsi="Arial" w:cs="Arial"/>
          <w:lang w:val="de-DE"/>
        </w:rPr>
        <w:t>Kverneland Group Deutschland</w:t>
      </w:r>
    </w:p>
    <w:p w14:paraId="520233D5" w14:textId="77777777" w:rsidR="00570FD9" w:rsidRDefault="00570FD9" w:rsidP="00570FD9">
      <w:pPr>
        <w:spacing w:after="0" w:line="240" w:lineRule="auto"/>
        <w:rPr>
          <w:rFonts w:ascii="Arial" w:hAnsi="Arial" w:cs="Arial"/>
          <w:lang w:val="de-DE"/>
        </w:rPr>
      </w:pPr>
    </w:p>
    <w:p w14:paraId="398B58A8" w14:textId="77777777" w:rsidR="00570FD9" w:rsidRDefault="00570FD9" w:rsidP="00570FD9">
      <w:pPr>
        <w:spacing w:after="0" w:line="240" w:lineRule="auto"/>
        <w:rPr>
          <w:rFonts w:ascii="Arial" w:hAnsi="Arial" w:cs="Arial"/>
          <w:lang w:val="de-DE"/>
        </w:rPr>
      </w:pPr>
      <w:r>
        <w:rPr>
          <w:rFonts w:ascii="Arial" w:hAnsi="Arial" w:cs="Arial"/>
          <w:noProof/>
          <w:color w:val="000000" w:themeColor="text1"/>
          <w:lang w:val="de-DE" w:eastAsia="en-GB"/>
        </w:rPr>
        <w:t>+49 171 9906153</w:t>
      </w:r>
    </w:p>
    <w:p w14:paraId="3461D779" w14:textId="6C73EE03" w:rsidR="00007BA9" w:rsidRPr="007C7AA5" w:rsidRDefault="00570FD9" w:rsidP="00007BA9">
      <w:pPr>
        <w:spacing w:after="0" w:line="240" w:lineRule="auto"/>
        <w:rPr>
          <w:rFonts w:ascii="Arial" w:hAnsi="Arial" w:cs="Arial"/>
          <w:noProof/>
          <w:lang w:val="de-DE" w:eastAsia="en-GB"/>
        </w:rPr>
      </w:pPr>
      <w:hyperlink r:id="rId17" w:history="1">
        <w:r>
          <w:rPr>
            <w:rStyle w:val="Hyperlink"/>
            <w:rFonts w:ascii="Arial" w:hAnsi="Arial" w:cs="Arial"/>
            <w:noProof/>
            <w:lang w:val="de-DE" w:eastAsia="en-GB"/>
          </w:rPr>
          <w:t>carsten.huehne@kvernelandgroup.com</w:t>
        </w:r>
      </w:hyperlink>
      <w:bookmarkStart w:id="0" w:name="_GoBack"/>
      <w:bookmarkEnd w:id="0"/>
    </w:p>
    <w:p w14:paraId="3CF2D8B6" w14:textId="77777777" w:rsidR="0049747F" w:rsidRPr="00237638" w:rsidRDefault="0049747F" w:rsidP="0049747F">
      <w:pPr>
        <w:rPr>
          <w:rFonts w:ascii="Arial" w:hAnsi="Arial" w:cs="Arial"/>
          <w:b/>
          <w:lang w:val="de-DE"/>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D05A8E" w:rsidRPr="00E02751" w14:paraId="66862CA3" w14:textId="77777777" w:rsidTr="00FF6B26">
        <w:tc>
          <w:tcPr>
            <w:tcW w:w="6796" w:type="dxa"/>
            <w:gridSpan w:val="6"/>
            <w:shd w:val="clear" w:color="auto" w:fill="auto"/>
          </w:tcPr>
          <w:p w14:paraId="0FB78278" w14:textId="77777777" w:rsidR="0049747F" w:rsidRPr="00237638" w:rsidRDefault="0049747F" w:rsidP="00CF6F9F">
            <w:pPr>
              <w:spacing w:after="0" w:line="240" w:lineRule="auto"/>
              <w:rPr>
                <w:rFonts w:ascii="Arial" w:hAnsi="Arial" w:cs="Arial"/>
                <w:b/>
                <w:noProof/>
                <w:sz w:val="14"/>
                <w:szCs w:val="16"/>
                <w:lang w:val="de-DE"/>
              </w:rPr>
            </w:pPr>
          </w:p>
          <w:p w14:paraId="11442407" w14:textId="77777777" w:rsidR="00334D55" w:rsidRDefault="0051696B">
            <w:pPr>
              <w:spacing w:after="0" w:line="240" w:lineRule="auto"/>
              <w:rPr>
                <w:rFonts w:ascii="Arial" w:hAnsi="Arial" w:cs="Arial"/>
                <w:b/>
                <w:noProof/>
                <w:sz w:val="14"/>
                <w:szCs w:val="16"/>
              </w:rPr>
            </w:pPr>
            <w:r w:rsidRPr="00D05A8E">
              <w:rPr>
                <w:rFonts w:ascii="Arial" w:hAnsi="Arial" w:cs="Arial"/>
                <w:b/>
                <w:noProof/>
                <w:sz w:val="14"/>
                <w:szCs w:val="16"/>
              </w:rPr>
              <w:t>Vicon auf sozialen Medien</w:t>
            </w:r>
          </w:p>
        </w:tc>
        <w:tc>
          <w:tcPr>
            <w:tcW w:w="2266" w:type="dxa"/>
            <w:gridSpan w:val="2"/>
            <w:shd w:val="clear" w:color="auto" w:fill="auto"/>
          </w:tcPr>
          <w:p w14:paraId="1FC39945" w14:textId="77777777" w:rsidR="0049747F" w:rsidRPr="00237638" w:rsidRDefault="0049747F" w:rsidP="00CF6F9F">
            <w:pPr>
              <w:spacing w:after="0" w:line="240" w:lineRule="auto"/>
              <w:rPr>
                <w:rFonts w:ascii="Arial" w:hAnsi="Arial" w:cs="Arial"/>
                <w:b/>
                <w:noProof/>
                <w:sz w:val="14"/>
                <w:szCs w:val="16"/>
                <w:lang w:val="de-DE"/>
              </w:rPr>
            </w:pPr>
          </w:p>
          <w:p w14:paraId="422A098A" w14:textId="77777777" w:rsidR="00334D55" w:rsidRPr="00237638" w:rsidRDefault="0051696B">
            <w:pPr>
              <w:spacing w:after="0" w:line="240" w:lineRule="auto"/>
              <w:rPr>
                <w:rFonts w:ascii="Arial" w:hAnsi="Arial" w:cs="Arial"/>
                <w:b/>
                <w:noProof/>
                <w:sz w:val="14"/>
                <w:szCs w:val="16"/>
                <w:lang w:val="de-DE"/>
              </w:rPr>
            </w:pPr>
            <w:r w:rsidRPr="00237638">
              <w:rPr>
                <w:rFonts w:ascii="Arial" w:hAnsi="Arial" w:cs="Arial"/>
                <w:b/>
                <w:noProof/>
                <w:sz w:val="14"/>
                <w:szCs w:val="16"/>
                <w:lang w:val="de-DE"/>
              </w:rPr>
              <w:t>iM FARMING in den sozialen Medien</w:t>
            </w:r>
          </w:p>
        </w:tc>
      </w:tr>
      <w:tr w:rsidR="0049747F" w:rsidRPr="0034262D" w14:paraId="0562CB0E" w14:textId="77777777" w:rsidTr="00FF6B26">
        <w:tc>
          <w:tcPr>
            <w:tcW w:w="1132" w:type="dxa"/>
            <w:shd w:val="clear" w:color="auto" w:fill="auto"/>
          </w:tcPr>
          <w:p w14:paraId="34CE0A41" w14:textId="77777777" w:rsidR="0049747F" w:rsidRPr="0034262D" w:rsidRDefault="0049747F" w:rsidP="00CF6F9F">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32A8200C" wp14:editId="76E23ACE">
                  <wp:extent cx="566565" cy="566565"/>
                  <wp:effectExtent l="0" t="0" r="0" b="0"/>
                  <wp:docPr id="8" name="Grafik 8">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62EBF3C5" w14:textId="77777777" w:rsidR="0049747F" w:rsidRPr="0034262D" w:rsidRDefault="0049747F" w:rsidP="00CF6F9F">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5FF6F7DB" wp14:editId="208F72B0">
                  <wp:extent cx="569595" cy="566565"/>
                  <wp:effectExtent l="0" t="0" r="0" b="0"/>
                  <wp:docPr id="9" name="Grafik 9">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6D98A12B" w14:textId="77777777" w:rsidR="0049747F" w:rsidRPr="0034262D" w:rsidRDefault="0049747F" w:rsidP="00CF6F9F">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3A2F9385" wp14:editId="4E3B1707">
                  <wp:extent cx="569595" cy="566565"/>
                  <wp:effectExtent l="0" t="0" r="0" b="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7-30_SocialMediaIcons_RGB_YouTube"/>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2946DB82" w14:textId="77777777" w:rsidR="0049747F" w:rsidRPr="0034262D" w:rsidRDefault="0049747F" w:rsidP="00CF6F9F">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4BEF4CD8" wp14:editId="3663EA7D">
                  <wp:extent cx="569595" cy="566565"/>
                  <wp:effectExtent l="0" t="0" r="0" b="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7-30_SocialMediaIcons_RGB_Instagram"/>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2" w:type="dxa"/>
            <w:shd w:val="clear" w:color="auto" w:fill="auto"/>
          </w:tcPr>
          <w:p w14:paraId="5997CC1D" w14:textId="77777777" w:rsidR="0049747F" w:rsidRPr="0034262D" w:rsidRDefault="0049747F" w:rsidP="00CF6F9F">
            <w:pPr>
              <w:spacing w:after="0" w:line="240" w:lineRule="auto"/>
              <w:rPr>
                <w:rFonts w:ascii="Arial" w:hAnsi="Arial" w:cs="Arial"/>
                <w:b/>
                <w:noProof/>
              </w:rPr>
            </w:pPr>
            <w:r w:rsidRPr="0034262D">
              <w:rPr>
                <w:rFonts w:ascii="Arial" w:hAnsi="Arial" w:cs="Arial"/>
                <w:b/>
                <w:noProof/>
                <w:lang w:val="de-DE" w:eastAsia="de-DE"/>
              </w:rPr>
              <w:drawing>
                <wp:inline distT="0" distB="0" distL="0" distR="0" wp14:anchorId="32278617" wp14:editId="3150018A">
                  <wp:extent cx="569595" cy="566565"/>
                  <wp:effectExtent l="0" t="0" r="1905" b="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7-30_SocialMediaIcons_RGB_LinkedIn"/>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110FFD37" w14:textId="77777777" w:rsidR="0049747F" w:rsidRPr="0034262D" w:rsidRDefault="0049747F" w:rsidP="00CF6F9F">
            <w:pPr>
              <w:spacing w:after="0" w:line="240" w:lineRule="auto"/>
              <w:rPr>
                <w:rFonts w:ascii="Arial" w:hAnsi="Arial" w:cs="Arial"/>
                <w:b/>
                <w:noProof/>
                <w:lang w:val="de-DE" w:eastAsia="de-DE"/>
              </w:rPr>
            </w:pPr>
          </w:p>
        </w:tc>
        <w:tc>
          <w:tcPr>
            <w:tcW w:w="1133" w:type="dxa"/>
            <w:shd w:val="clear" w:color="auto" w:fill="auto"/>
          </w:tcPr>
          <w:p w14:paraId="6B699379" w14:textId="77777777" w:rsidR="0049747F" w:rsidRPr="0034262D" w:rsidRDefault="0049747F" w:rsidP="00CF6F9F">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6557D529" wp14:editId="7599716A">
                  <wp:extent cx="566565" cy="566565"/>
                  <wp:effectExtent l="0" t="0" r="0" b="0"/>
                  <wp:docPr id="13" name="Grafik 13">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3FE9F23F" w14:textId="77777777" w:rsidR="0049747F" w:rsidRPr="0034262D" w:rsidRDefault="0049747F" w:rsidP="00CF6F9F">
            <w:pPr>
              <w:spacing w:after="0" w:line="240" w:lineRule="auto"/>
              <w:rPr>
                <w:rFonts w:ascii="Arial" w:hAnsi="Arial" w:cs="Arial"/>
                <w:b/>
                <w:noProof/>
                <w:lang w:val="de-DE" w:eastAsia="de-DE"/>
              </w:rPr>
            </w:pPr>
            <w:r w:rsidRPr="0034262D">
              <w:rPr>
                <w:rFonts w:ascii="Arial" w:hAnsi="Arial" w:cs="Arial"/>
                <w:b/>
                <w:noProof/>
                <w:lang w:val="de-DE" w:eastAsia="de-DE"/>
              </w:rPr>
              <w:drawing>
                <wp:inline distT="0" distB="0" distL="0" distR="0" wp14:anchorId="1AA0E273" wp14:editId="291C21D5">
                  <wp:extent cx="569595" cy="566565"/>
                  <wp:effectExtent l="0" t="0" r="0" b="0"/>
                  <wp:docPr id="14" name="Grafik 14">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569595" cy="566565"/>
                          </a:xfrm>
                          <a:prstGeom prst="rect">
                            <a:avLst/>
                          </a:prstGeom>
                          <a:noFill/>
                          <a:ln>
                            <a:noFill/>
                          </a:ln>
                        </pic:spPr>
                      </pic:pic>
                    </a:graphicData>
                  </a:graphic>
                </wp:inline>
              </w:drawing>
            </w:r>
          </w:p>
        </w:tc>
      </w:tr>
    </w:tbl>
    <w:p w14:paraId="1F72F646" w14:textId="77777777" w:rsidR="0049747F" w:rsidRDefault="0049747F" w:rsidP="0049747F">
      <w:pPr>
        <w:rPr>
          <w:rFonts w:ascii="Arial" w:hAnsi="Arial" w:cs="Arial"/>
          <w:b/>
        </w:rPr>
      </w:pPr>
    </w:p>
    <w:sectPr w:rsidR="0049747F">
      <w:headerReference w:type="even" r:id="rId30"/>
      <w:headerReference w:type="default" r:id="rId31"/>
      <w:footerReference w:type="default" r:id="rId32"/>
      <w:headerReference w:type="first" r:id="rId3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C752C4" w14:textId="77777777" w:rsidR="0025684C" w:rsidRDefault="0025684C" w:rsidP="00C923A0">
      <w:pPr>
        <w:spacing w:after="0" w:line="240" w:lineRule="auto"/>
      </w:pPr>
      <w:r>
        <w:separator/>
      </w:r>
    </w:p>
  </w:endnote>
  <w:endnote w:type="continuationSeparator" w:id="0">
    <w:p w14:paraId="7146CCCC" w14:textId="77777777" w:rsidR="0025684C" w:rsidRDefault="0025684C" w:rsidP="00C923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B9E253" w14:textId="30071655" w:rsidR="00C923A0" w:rsidRPr="00E02751" w:rsidRDefault="00E02751" w:rsidP="00E02751">
    <w:pPr>
      <w:rPr>
        <w:rFonts w:ascii="Arial" w:hAnsi="Arial" w:cs="Arial"/>
        <w:color w:val="808080" w:themeColor="background1" w:themeShade="80"/>
        <w:sz w:val="16"/>
        <w:szCs w:val="16"/>
        <w:lang w:val="da-DK"/>
      </w:rPr>
    </w:pPr>
    <w:r>
      <w:rPr>
        <w:rFonts w:ascii="Arial" w:hAnsi="Arial" w:cs="Arial"/>
        <w:color w:val="808080" w:themeColor="background1" w:themeShade="80"/>
        <w:sz w:val="16"/>
        <w:szCs w:val="16"/>
        <w:lang w:val="da-DK"/>
      </w:rPr>
      <w:t>Kverneland Group Deutschland GmbH, Coesterweg 25, 59494 Soest, Deutschland, www.kvernelandgroup.de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67D8A5" w14:textId="77777777" w:rsidR="0025684C" w:rsidRDefault="0025684C" w:rsidP="00C923A0">
      <w:pPr>
        <w:spacing w:after="0" w:line="240" w:lineRule="auto"/>
      </w:pPr>
      <w:r>
        <w:separator/>
      </w:r>
    </w:p>
  </w:footnote>
  <w:footnote w:type="continuationSeparator" w:id="0">
    <w:p w14:paraId="06009EBE" w14:textId="77777777" w:rsidR="0025684C" w:rsidRDefault="0025684C" w:rsidP="00C923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E56223" w14:textId="77777777" w:rsidR="00B30091" w:rsidRDefault="0025684C">
    <w:pPr>
      <w:pStyle w:val="Kopfzeile"/>
    </w:pPr>
    <w:r>
      <w:rPr>
        <w:noProof/>
        <w:lang w:val="de-DE" w:eastAsia="de-DE"/>
      </w:rPr>
      <w:pict w14:anchorId="6EDE59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50996" o:spid="_x0000_s2053" type="#_x0000_t75" style="position:absolute;margin-left:0;margin-top:0;width:595.2pt;height:841.9pt;z-index:-251657216;mso-position-horizontal:center;mso-position-horizontal-relative:margin;mso-position-vertical:center;mso-position-vertical-relative:margin" o:allowincell="f">
          <v:imagedata r:id="rId1" o:title="press_release_vicon_K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FF9351" w14:textId="77777777" w:rsidR="00334D55" w:rsidRDefault="0051696B">
    <w:pPr>
      <w:pStyle w:val="Kopfzeile"/>
    </w:pPr>
    <w:r>
      <w:rPr>
        <w:noProof/>
        <w:lang w:val="de-DE" w:eastAsia="de-DE"/>
      </w:rPr>
      <w:drawing>
        <wp:anchor distT="0" distB="0" distL="114300" distR="114300" simplePos="0" relativeHeight="251661312" behindDoc="0" locked="0" layoutInCell="1" allowOverlap="1" wp14:anchorId="54F71824" wp14:editId="07777777">
          <wp:simplePos x="0" y="0"/>
          <wp:positionH relativeFrom="column">
            <wp:posOffset>2552980</wp:posOffset>
          </wp:positionH>
          <wp:positionV relativeFrom="paragraph">
            <wp:posOffset>-185700</wp:posOffset>
          </wp:positionV>
          <wp:extent cx="512064" cy="496547"/>
          <wp:effectExtent l="0" t="0" r="2540" b="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FARMING logo - Vicon.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96547"/>
                  </a:xfrm>
                  <a:prstGeom prst="rect">
                    <a:avLst/>
                  </a:prstGeom>
                </pic:spPr>
              </pic:pic>
            </a:graphicData>
          </a:graphic>
        </wp:anchor>
      </w:drawing>
    </w:r>
    <w:r w:rsidR="0025684C">
      <w:rPr>
        <w:noProof/>
        <w:lang w:val="de-DE" w:eastAsia="de-DE"/>
      </w:rPr>
      <w:pict w14:anchorId="3034BA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50997" o:spid="_x0000_s2054" type="#_x0000_t75" style="position:absolute;margin-left:0;margin-top:0;width:595.2pt;height:841.9pt;z-index:-251656192;mso-position-horizontal:center;mso-position-horizontal-relative:margin;mso-position-vertical:center;mso-position-vertical-relative:margin" o:allowincell="f">
          <v:imagedata r:id="rId2" o:title="press_release_vicon_K01"/>
          <w10:wrap anchorx="margin" anchory="margin"/>
        </v:shape>
      </w:pict>
    </w:r>
  </w:p>
  <w:p w14:paraId="23DE523C"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459315" w14:textId="77777777" w:rsidR="00B30091" w:rsidRDefault="0025684C">
    <w:pPr>
      <w:pStyle w:val="Kopfzeile"/>
    </w:pPr>
    <w:r>
      <w:rPr>
        <w:noProof/>
        <w:lang w:val="de-DE" w:eastAsia="de-DE"/>
      </w:rPr>
      <w:pict w14:anchorId="4F6CE5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50995" o:spid="_x0000_s2052" type="#_x0000_t75" style="position:absolute;margin-left:0;margin-top:0;width:595.2pt;height:841.9pt;z-index:-251658240;mso-position-horizontal:center;mso-position-horizontal-relative:margin;mso-position-vertical:center;mso-position-vertical-relative:margin" o:allowincell="f">
          <v:imagedata r:id="rId1" o:title="press_release_vicon_K0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F5F71"/>
    <w:multiLevelType w:val="hybridMultilevel"/>
    <w:tmpl w:val="876244C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4"/>
  <w:activeWritingStyle w:appName="MSWord" w:lang="de-DE"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7QwN7M0tTQ3Nrc0MzVQ0lEKTi0uzszPAykwqQUAwv2PlCwAAAA="/>
  </w:docVars>
  <w:rsids>
    <w:rsidRoot w:val="00C923A0"/>
    <w:rsid w:val="00007BA9"/>
    <w:rsid w:val="00026766"/>
    <w:rsid w:val="00044369"/>
    <w:rsid w:val="0004453C"/>
    <w:rsid w:val="00096D40"/>
    <w:rsid w:val="0011291E"/>
    <w:rsid w:val="001B6587"/>
    <w:rsid w:val="001D5935"/>
    <w:rsid w:val="002020DE"/>
    <w:rsid w:val="002058C6"/>
    <w:rsid w:val="00237638"/>
    <w:rsid w:val="00244D10"/>
    <w:rsid w:val="00250EA5"/>
    <w:rsid w:val="0025684C"/>
    <w:rsid w:val="002C236B"/>
    <w:rsid w:val="003064C4"/>
    <w:rsid w:val="00334D55"/>
    <w:rsid w:val="003511A8"/>
    <w:rsid w:val="00361031"/>
    <w:rsid w:val="00361A4A"/>
    <w:rsid w:val="00390ED2"/>
    <w:rsid w:val="003C7FA5"/>
    <w:rsid w:val="003D1BC1"/>
    <w:rsid w:val="00460BBC"/>
    <w:rsid w:val="00464284"/>
    <w:rsid w:val="00493206"/>
    <w:rsid w:val="0049747F"/>
    <w:rsid w:val="0051696B"/>
    <w:rsid w:val="00562979"/>
    <w:rsid w:val="00563944"/>
    <w:rsid w:val="00570FD9"/>
    <w:rsid w:val="005C1B6B"/>
    <w:rsid w:val="005E349B"/>
    <w:rsid w:val="00614ED6"/>
    <w:rsid w:val="00666253"/>
    <w:rsid w:val="006C66B1"/>
    <w:rsid w:val="006D6A10"/>
    <w:rsid w:val="00702C2C"/>
    <w:rsid w:val="00770925"/>
    <w:rsid w:val="007833FB"/>
    <w:rsid w:val="00791FD5"/>
    <w:rsid w:val="007C7AA5"/>
    <w:rsid w:val="007E57D0"/>
    <w:rsid w:val="007F7890"/>
    <w:rsid w:val="008431EC"/>
    <w:rsid w:val="008A2A01"/>
    <w:rsid w:val="008A4030"/>
    <w:rsid w:val="00913204"/>
    <w:rsid w:val="00944609"/>
    <w:rsid w:val="00983394"/>
    <w:rsid w:val="009B5D14"/>
    <w:rsid w:val="009C15AA"/>
    <w:rsid w:val="009D2FF5"/>
    <w:rsid w:val="00A47892"/>
    <w:rsid w:val="00A80801"/>
    <w:rsid w:val="00A9512E"/>
    <w:rsid w:val="00AD3C80"/>
    <w:rsid w:val="00AF157E"/>
    <w:rsid w:val="00B30091"/>
    <w:rsid w:val="00B82DA0"/>
    <w:rsid w:val="00C56B7C"/>
    <w:rsid w:val="00C923A0"/>
    <w:rsid w:val="00CC1C95"/>
    <w:rsid w:val="00CC53A1"/>
    <w:rsid w:val="00D05A8E"/>
    <w:rsid w:val="00D47CF8"/>
    <w:rsid w:val="00D967A1"/>
    <w:rsid w:val="00DD04A6"/>
    <w:rsid w:val="00E02751"/>
    <w:rsid w:val="00E95AB4"/>
    <w:rsid w:val="00EA13C9"/>
    <w:rsid w:val="00EC04E0"/>
    <w:rsid w:val="00ED37A6"/>
    <w:rsid w:val="00ED5F2B"/>
    <w:rsid w:val="00ED69C3"/>
    <w:rsid w:val="00F07C09"/>
    <w:rsid w:val="00F241D9"/>
    <w:rsid w:val="00F36339"/>
    <w:rsid w:val="00F47CB6"/>
    <w:rsid w:val="00F60511"/>
    <w:rsid w:val="00F771B0"/>
    <w:rsid w:val="00F96EF7"/>
    <w:rsid w:val="00FA014E"/>
    <w:rsid w:val="00FC1764"/>
    <w:rsid w:val="00FE07D4"/>
    <w:rsid w:val="00FF6B26"/>
    <w:rsid w:val="7F8A905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0E2084AD"/>
  <w15:docId w15:val="{BF163AF8-1716-4F24-BA5C-4A116E80F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3A0"/>
  </w:style>
  <w:style w:type="character" w:styleId="Hyperlink">
    <w:name w:val="Hyperlink"/>
    <w:basedOn w:val="Absatz-Standardschriftart"/>
    <w:uiPriority w:val="99"/>
    <w:unhideWhenUsed/>
    <w:rsid w:val="00D47CF8"/>
    <w:rPr>
      <w:color w:val="0000FF" w:themeColor="hyperlink"/>
      <w:u w:val="single"/>
    </w:rPr>
  </w:style>
  <w:style w:type="character" w:styleId="BesuchterLink">
    <w:name w:val="FollowedHyperlink"/>
    <w:basedOn w:val="Absatz-Standardschriftart"/>
    <w:uiPriority w:val="99"/>
    <w:semiHidden/>
    <w:unhideWhenUsed/>
    <w:rsid w:val="00D47CF8"/>
    <w:rPr>
      <w:color w:val="800080" w:themeColor="followedHyperlink"/>
      <w:u w:val="single"/>
    </w:rPr>
  </w:style>
  <w:style w:type="character" w:customStyle="1" w:styleId="normaltextrun">
    <w:name w:val="normaltextrun"/>
    <w:basedOn w:val="Absatz-Standardschriftart"/>
    <w:rsid w:val="00DD04A6"/>
  </w:style>
  <w:style w:type="character" w:customStyle="1" w:styleId="eop">
    <w:name w:val="eop"/>
    <w:basedOn w:val="Absatz-Standardschriftart"/>
    <w:rsid w:val="00DD04A6"/>
  </w:style>
  <w:style w:type="paragraph" w:styleId="Listenabsatz">
    <w:name w:val="List Paragraph"/>
    <w:basedOn w:val="Standard"/>
    <w:uiPriority w:val="34"/>
    <w:qFormat/>
    <w:rsid w:val="00361031"/>
    <w:pPr>
      <w:ind w:left="720"/>
      <w:contextualSpacing/>
    </w:pPr>
  </w:style>
  <w:style w:type="paragraph" w:customStyle="1" w:styleId="paragraph">
    <w:name w:val="paragraph"/>
    <w:basedOn w:val="Standard"/>
    <w:rsid w:val="00096D40"/>
    <w:pPr>
      <w:spacing w:before="100" w:beforeAutospacing="1" w:after="100" w:afterAutospacing="1" w:line="240" w:lineRule="auto"/>
    </w:pPr>
    <w:rPr>
      <w:rFonts w:ascii="Times New Roman" w:eastAsia="Times New Roman" w:hAnsi="Times New Roman" w:cs="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093942">
      <w:bodyDiv w:val="1"/>
      <w:marLeft w:val="0"/>
      <w:marRight w:val="0"/>
      <w:marTop w:val="0"/>
      <w:marBottom w:val="0"/>
      <w:divBdr>
        <w:top w:val="none" w:sz="0" w:space="0" w:color="auto"/>
        <w:left w:val="none" w:sz="0" w:space="0" w:color="auto"/>
        <w:bottom w:val="none" w:sz="0" w:space="0" w:color="auto"/>
        <w:right w:val="none" w:sz="0" w:space="0" w:color="auto"/>
      </w:divBdr>
    </w:div>
    <w:div w:id="459347240">
      <w:bodyDiv w:val="1"/>
      <w:marLeft w:val="0"/>
      <w:marRight w:val="0"/>
      <w:marTop w:val="0"/>
      <w:marBottom w:val="0"/>
      <w:divBdr>
        <w:top w:val="none" w:sz="0" w:space="0" w:color="auto"/>
        <w:left w:val="none" w:sz="0" w:space="0" w:color="auto"/>
        <w:bottom w:val="none" w:sz="0" w:space="0" w:color="auto"/>
        <w:right w:val="none" w:sz="0" w:space="0" w:color="auto"/>
      </w:divBdr>
    </w:div>
    <w:div w:id="1139498464">
      <w:bodyDiv w:val="1"/>
      <w:marLeft w:val="0"/>
      <w:marRight w:val="0"/>
      <w:marTop w:val="0"/>
      <w:marBottom w:val="0"/>
      <w:divBdr>
        <w:top w:val="none" w:sz="0" w:space="0" w:color="auto"/>
        <w:left w:val="none" w:sz="0" w:space="0" w:color="auto"/>
        <w:bottom w:val="none" w:sz="0" w:space="0" w:color="auto"/>
        <w:right w:val="none" w:sz="0" w:space="0" w:color="auto"/>
      </w:divBdr>
    </w:div>
    <w:div w:id="1362852953">
      <w:bodyDiv w:val="1"/>
      <w:marLeft w:val="0"/>
      <w:marRight w:val="0"/>
      <w:marTop w:val="0"/>
      <w:marBottom w:val="0"/>
      <w:divBdr>
        <w:top w:val="none" w:sz="0" w:space="0" w:color="auto"/>
        <w:left w:val="none" w:sz="0" w:space="0" w:color="auto"/>
        <w:bottom w:val="none" w:sz="0" w:space="0" w:color="auto"/>
        <w:right w:val="none" w:sz="0" w:space="0" w:color="auto"/>
      </w:divBdr>
    </w:div>
    <w:div w:id="1366562147">
      <w:bodyDiv w:val="1"/>
      <w:marLeft w:val="0"/>
      <w:marRight w:val="0"/>
      <w:marTop w:val="0"/>
      <w:marBottom w:val="0"/>
      <w:divBdr>
        <w:top w:val="none" w:sz="0" w:space="0" w:color="auto"/>
        <w:left w:val="none" w:sz="0" w:space="0" w:color="auto"/>
        <w:bottom w:val="none" w:sz="0" w:space="0" w:color="auto"/>
        <w:right w:val="none" w:sz="0" w:space="0" w:color="auto"/>
      </w:divBdr>
    </w:div>
    <w:div w:id="1416785674">
      <w:bodyDiv w:val="1"/>
      <w:marLeft w:val="0"/>
      <w:marRight w:val="0"/>
      <w:marTop w:val="0"/>
      <w:marBottom w:val="0"/>
      <w:divBdr>
        <w:top w:val="none" w:sz="0" w:space="0" w:color="auto"/>
        <w:left w:val="none" w:sz="0" w:space="0" w:color="auto"/>
        <w:bottom w:val="none" w:sz="0" w:space="0" w:color="auto"/>
        <w:right w:val="none" w:sz="0" w:space="0" w:color="auto"/>
      </w:divBdr>
    </w:div>
    <w:div w:id="1746220239">
      <w:bodyDiv w:val="1"/>
      <w:marLeft w:val="0"/>
      <w:marRight w:val="0"/>
      <w:marTop w:val="0"/>
      <w:marBottom w:val="0"/>
      <w:divBdr>
        <w:top w:val="none" w:sz="0" w:space="0" w:color="auto"/>
        <w:left w:val="none" w:sz="0" w:space="0" w:color="auto"/>
        <w:bottom w:val="none" w:sz="0" w:space="0" w:color="auto"/>
        <w:right w:val="none" w:sz="0" w:space="0" w:color="auto"/>
      </w:divBdr>
      <w:divsChild>
        <w:div w:id="620039436">
          <w:marLeft w:val="0"/>
          <w:marRight w:val="0"/>
          <w:marTop w:val="0"/>
          <w:marBottom w:val="0"/>
          <w:divBdr>
            <w:top w:val="none" w:sz="0" w:space="0" w:color="auto"/>
            <w:left w:val="none" w:sz="0" w:space="0" w:color="auto"/>
            <w:bottom w:val="none" w:sz="0" w:space="0" w:color="auto"/>
            <w:right w:val="none" w:sz="0" w:space="0" w:color="auto"/>
          </w:divBdr>
        </w:div>
        <w:div w:id="69741134">
          <w:marLeft w:val="0"/>
          <w:marRight w:val="0"/>
          <w:marTop w:val="0"/>
          <w:marBottom w:val="0"/>
          <w:divBdr>
            <w:top w:val="none" w:sz="0" w:space="0" w:color="auto"/>
            <w:left w:val="none" w:sz="0" w:space="0" w:color="auto"/>
            <w:bottom w:val="none" w:sz="0" w:space="0" w:color="auto"/>
            <w:right w:val="none" w:sz="0" w:space="0" w:color="auto"/>
          </w:divBdr>
        </w:div>
        <w:div w:id="108622317">
          <w:marLeft w:val="0"/>
          <w:marRight w:val="0"/>
          <w:marTop w:val="0"/>
          <w:marBottom w:val="0"/>
          <w:divBdr>
            <w:top w:val="none" w:sz="0" w:space="0" w:color="auto"/>
            <w:left w:val="none" w:sz="0" w:space="0" w:color="auto"/>
            <w:bottom w:val="none" w:sz="0" w:space="0" w:color="auto"/>
            <w:right w:val="none" w:sz="0" w:space="0" w:color="auto"/>
          </w:divBdr>
        </w:div>
        <w:div w:id="1022710416">
          <w:marLeft w:val="0"/>
          <w:marRight w:val="0"/>
          <w:marTop w:val="0"/>
          <w:marBottom w:val="0"/>
          <w:divBdr>
            <w:top w:val="none" w:sz="0" w:space="0" w:color="auto"/>
            <w:left w:val="none" w:sz="0" w:space="0" w:color="auto"/>
            <w:bottom w:val="none" w:sz="0" w:space="0" w:color="auto"/>
            <w:right w:val="none" w:sz="0" w:space="0" w:color="auto"/>
          </w:divBdr>
        </w:div>
        <w:div w:id="2143960260">
          <w:marLeft w:val="0"/>
          <w:marRight w:val="0"/>
          <w:marTop w:val="0"/>
          <w:marBottom w:val="0"/>
          <w:divBdr>
            <w:top w:val="none" w:sz="0" w:space="0" w:color="auto"/>
            <w:left w:val="none" w:sz="0" w:space="0" w:color="auto"/>
            <w:bottom w:val="none" w:sz="0" w:space="0" w:color="auto"/>
            <w:right w:val="none" w:sz="0" w:space="0" w:color="auto"/>
          </w:divBdr>
        </w:div>
        <w:div w:id="1433551174">
          <w:marLeft w:val="0"/>
          <w:marRight w:val="0"/>
          <w:marTop w:val="0"/>
          <w:marBottom w:val="0"/>
          <w:divBdr>
            <w:top w:val="none" w:sz="0" w:space="0" w:color="auto"/>
            <w:left w:val="none" w:sz="0" w:space="0" w:color="auto"/>
            <w:bottom w:val="none" w:sz="0" w:space="0" w:color="auto"/>
            <w:right w:val="none" w:sz="0" w:space="0" w:color="auto"/>
          </w:divBdr>
        </w:div>
        <w:div w:id="1100612862">
          <w:marLeft w:val="0"/>
          <w:marRight w:val="0"/>
          <w:marTop w:val="0"/>
          <w:marBottom w:val="0"/>
          <w:divBdr>
            <w:top w:val="none" w:sz="0" w:space="0" w:color="auto"/>
            <w:left w:val="none" w:sz="0" w:space="0" w:color="auto"/>
            <w:bottom w:val="none" w:sz="0" w:space="0" w:color="auto"/>
            <w:right w:val="none" w:sz="0" w:space="0" w:color="auto"/>
          </w:divBdr>
        </w:div>
        <w:div w:id="65495590">
          <w:marLeft w:val="0"/>
          <w:marRight w:val="0"/>
          <w:marTop w:val="0"/>
          <w:marBottom w:val="0"/>
          <w:divBdr>
            <w:top w:val="none" w:sz="0" w:space="0" w:color="auto"/>
            <w:left w:val="none" w:sz="0" w:space="0" w:color="auto"/>
            <w:bottom w:val="none" w:sz="0" w:space="0" w:color="auto"/>
            <w:right w:val="none" w:sz="0" w:space="0" w:color="auto"/>
          </w:divBdr>
        </w:div>
      </w:divsChild>
    </w:div>
    <w:div w:id="1958291604">
      <w:bodyDiv w:val="1"/>
      <w:marLeft w:val="0"/>
      <w:marRight w:val="0"/>
      <w:marTop w:val="0"/>
      <w:marBottom w:val="0"/>
      <w:divBdr>
        <w:top w:val="none" w:sz="0" w:space="0" w:color="auto"/>
        <w:left w:val="none" w:sz="0" w:space="0" w:color="auto"/>
        <w:bottom w:val="none" w:sz="0" w:space="0" w:color="auto"/>
        <w:right w:val="none" w:sz="0" w:space="0" w:color="auto"/>
      </w:divBdr>
    </w:div>
    <w:div w:id="2019191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www.facebook.com/www.vicon.eu" TargetMode="External"/><Relationship Id="rId26" Type="http://schemas.openxmlformats.org/officeDocument/2006/relationships/hyperlink" Target="https://www.linkedin.com/company/kverneland-group/"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www.kvernelandgroup.de" TargetMode="External"/><Relationship Id="rId17" Type="http://schemas.openxmlformats.org/officeDocument/2006/relationships/hyperlink" Target="mailto:carsten.huehne@kvernelandgroup.com" TargetMode="External"/><Relationship Id="rId25" Type="http://schemas.openxmlformats.org/officeDocument/2006/relationships/image" Target="media/image8.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download.kvernelandgroup.com/Media/Images/Vicon-IsoMatch-FarmCentre-Customer-Flow" TargetMode="External"/><Relationship Id="rId20" Type="http://schemas.openxmlformats.org/officeDocument/2006/relationships/hyperlink" Target="http://twitter.com/kvernelandgroup" TargetMode="External"/><Relationship Id="rId29" Type="http://schemas.openxmlformats.org/officeDocument/2006/relationships/hyperlink" Target="http://twitter.com/im_farmin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s://www.instagram.com/vicon_ien/" TargetMode="External"/><Relationship Id="rId32"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7.png"/><Relationship Id="rId28" Type="http://schemas.openxmlformats.org/officeDocument/2006/relationships/hyperlink" Target="http://www.facebook.com/iMFarming" TargetMode="External"/><Relationship Id="rId10" Type="http://schemas.openxmlformats.org/officeDocument/2006/relationships/image" Target="media/image1.jpeg"/><Relationship Id="rId19" Type="http://schemas.openxmlformats.org/officeDocument/2006/relationships/image" Target="media/image5.png"/><Relationship Id="rId31"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download.kvernelandgroup.com/Media/Files-pdf-pp-zip/IsoMatch-FarmCentre-Vicon-2022" TargetMode="External"/><Relationship Id="rId22" Type="http://schemas.openxmlformats.org/officeDocument/2006/relationships/hyperlink" Target="http://www.youtube.com/kvernelandgrp" TargetMode="External"/><Relationship Id="rId27" Type="http://schemas.openxmlformats.org/officeDocument/2006/relationships/image" Target="media/image9.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14E3AD9D4B16B4B96112ACFD2950F15" ma:contentTypeVersion="8" ma:contentTypeDescription="Create a new document." ma:contentTypeScope="" ma:versionID="5ccea1df31e13a4bd99fb50361a1939f">
  <xsd:schema xmlns:xsd="http://www.w3.org/2001/XMLSchema" xmlns:xs="http://www.w3.org/2001/XMLSchema" xmlns:p="http://schemas.microsoft.com/office/2006/metadata/properties" xmlns:ns2="cad80d6e-27bc-49a6-8842-f635d34bc4e1" targetNamespace="http://schemas.microsoft.com/office/2006/metadata/properties" ma:root="true" ma:fieldsID="ca7a5ab6b7fcde55de986eee50fc6e29" ns2:_="">
    <xsd:import namespace="cad80d6e-27bc-49a6-8842-f635d34bc4e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d80d6e-27bc-49a6-8842-f635d34bc4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155CE97-B48B-4C9A-8DB7-132278C085C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4D2DE3E-1BDB-4495-B96A-D9B96C222CD7}">
  <ds:schemaRefs>
    <ds:schemaRef ds:uri="http://schemas.microsoft.com/sharepoint/v3/contenttype/forms"/>
  </ds:schemaRefs>
</ds:datastoreItem>
</file>

<file path=customXml/itemProps3.xml><?xml version="1.0" encoding="utf-8"?>
<ds:datastoreItem xmlns:ds="http://schemas.openxmlformats.org/officeDocument/2006/customXml" ds:itemID="{1F58AAC8-2BD4-4989-8A33-B6AA0362EB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d80d6e-27bc-49a6-8842-f635d34bc4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570</Words>
  <Characters>3594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Kverneland Group</Company>
  <LinksUpToDate>false</LinksUpToDate>
  <CharactersWithSpaces>4156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Manuel Fleurot</dc:creator>
  <cp:keywords>, docId:1D600D232FE9ED25C62BAEA750E2717D</cp:keywords>
  <cp:lastModifiedBy>Anna Maria Müller</cp:lastModifiedBy>
  <cp:revision>9</cp:revision>
  <dcterms:created xsi:type="dcterms:W3CDTF">2022-06-08T16:56:00Z</dcterms:created>
  <dcterms:modified xsi:type="dcterms:W3CDTF">2022-06-09T15:38:00Z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0x010100214E3AD9D4B16B4B96112ACFD2950F15</vt:lpwstr>
  </property>
  <property fmtid="{D5CDD505-2E9C-101B-9397-08002B2CF9AE}" pid="3" name="GroupFunctions">
    <vt:lpwstr>1;#Marketing ＆ Sales|c886c2dc-0bec-4d07-b36a-1969cfa49bee</vt:lpwstr>
  </property>
  <property fmtid="{D5CDD505-2E9C-101B-9397-08002B2CF9AE}" pid="4" name="fc2ca19f6b7646e792695f443b5e3d55">
    <vt:lpwstr>Marketing ＆ Sales|c886c2dc-0bec-4d07-b36a-1969cfa49bee</vt:lpwstr>
  </property>
  <property fmtid="{D5CDD505-2E9C-101B-9397-08002B2CF9AE}" pid="5" name="KVG-Library">
    <vt:lpwstr>Environment</vt:lpwstr>
  </property>
  <property fmtid="{D5CDD505-2E9C-101B-9397-08002B2CF9AE}" pid="6" name="TaxCatchAll">
    <vt:lpwstr>1;#Marketing ＆ Sales|c886c2dc-0bec-4d07-b36a-1969cfa49bee</vt:lpwstr>
  </property>
</Properties>
</file>